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3D" w:rsidRPr="009B713D" w:rsidRDefault="009E610B" w:rsidP="009B713D">
      <w:pPr>
        <w:pStyle w:val="2"/>
        <w:spacing w:before="72" w:line="240" w:lineRule="auto"/>
        <w:ind w:right="1032"/>
        <w:jc w:val="center"/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Муниципальное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</w:rPr>
        <w:t xml:space="preserve"> автономное 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общеобразовательное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учреждение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</w:rPr>
        <w:t xml:space="preserve"> 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образования</w:t>
      </w:r>
      <w:r w:rsidR="009B713D" w:rsidRPr="009B713D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Динской район </w:t>
      </w:r>
    </w:p>
    <w:p w:rsidR="009B713D" w:rsidRPr="009B713D" w:rsidRDefault="009B713D" w:rsidP="009B713D">
      <w:pPr>
        <w:pStyle w:val="2"/>
        <w:spacing w:before="72" w:line="240" w:lineRule="auto"/>
        <w:ind w:right="103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B713D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«С</w:t>
      </w:r>
      <w:r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редняя</w:t>
      </w:r>
      <w:r w:rsidRPr="009B713D">
        <w:rPr>
          <w:rFonts w:ascii="Times New Roman" w:hAnsi="Times New Roman" w:cs="Times New Roman"/>
          <w:b w:val="0"/>
          <w:color w:val="000000" w:themeColor="text1"/>
          <w:spacing w:val="-67"/>
          <w:sz w:val="24"/>
          <w:szCs w:val="24"/>
        </w:rPr>
        <w:t xml:space="preserve">  </w:t>
      </w:r>
      <w:r w:rsidRPr="009B7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общеобразовательная школа №10 имени братьев Игнатовых»</w:t>
      </w:r>
    </w:p>
    <w:p w:rsidR="009B713D" w:rsidRPr="009B713D" w:rsidRDefault="009B713D" w:rsidP="00C834F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13D" w:rsidRPr="009B713D" w:rsidRDefault="009B713D" w:rsidP="00C834F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713D" w:rsidRDefault="009B713D" w:rsidP="00C834F0">
      <w:pPr>
        <w:pStyle w:val="2"/>
        <w:jc w:val="center"/>
        <w:rPr>
          <w:color w:val="auto"/>
        </w:rPr>
      </w:pPr>
    </w:p>
    <w:p w:rsidR="009B713D" w:rsidRDefault="009B713D" w:rsidP="00C834F0">
      <w:pPr>
        <w:pStyle w:val="2"/>
        <w:jc w:val="center"/>
        <w:rPr>
          <w:color w:val="auto"/>
        </w:rPr>
      </w:pPr>
    </w:p>
    <w:p w:rsidR="009B713D" w:rsidRDefault="009B713D" w:rsidP="009B713D"/>
    <w:p w:rsidR="009B713D" w:rsidRDefault="009B713D" w:rsidP="009B713D"/>
    <w:p w:rsidR="009B713D" w:rsidRPr="009B713D" w:rsidRDefault="009B713D" w:rsidP="009B713D"/>
    <w:p w:rsidR="009B713D" w:rsidRDefault="009B713D" w:rsidP="00C834F0">
      <w:pPr>
        <w:pStyle w:val="2"/>
        <w:jc w:val="center"/>
        <w:rPr>
          <w:color w:val="auto"/>
        </w:rPr>
      </w:pPr>
    </w:p>
    <w:p w:rsidR="009B713D" w:rsidRPr="009B713D" w:rsidRDefault="00221BF2" w:rsidP="00C834F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B713D">
        <w:rPr>
          <w:rFonts w:ascii="Times New Roman" w:hAnsi="Times New Roman" w:cs="Times New Roman"/>
          <w:color w:val="auto"/>
          <w:sz w:val="32"/>
          <w:szCs w:val="32"/>
        </w:rPr>
        <w:t>Методические рекомендации</w:t>
      </w:r>
    </w:p>
    <w:p w:rsidR="00C92E7C" w:rsidRPr="00B65AAB" w:rsidRDefault="00C92E7C" w:rsidP="00C92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AAB"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педагогов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реализации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проекта</w:t>
      </w:r>
    </w:p>
    <w:p w:rsidR="00C92E7C" w:rsidRPr="00B65AAB" w:rsidRDefault="00C92E7C" w:rsidP="00C92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B65AAB">
        <w:rPr>
          <w:rFonts w:ascii="Times New Roman" w:hAnsi="Times New Roman" w:cs="Times New Roman"/>
          <w:b/>
          <w:sz w:val="32"/>
          <w:szCs w:val="32"/>
        </w:rPr>
        <w:t>Система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учреждения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E7C" w:rsidRPr="00B65AAB" w:rsidRDefault="00C92E7C" w:rsidP="00C92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AAB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развитию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экскурсионно-туристической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E7C" w:rsidRPr="00B65AAB" w:rsidRDefault="00C92E7C" w:rsidP="00C92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AAB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b/>
          <w:sz w:val="32"/>
          <w:szCs w:val="32"/>
        </w:rPr>
        <w:t>использованием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ресурсов социокультурной среды»</w:t>
      </w:r>
    </w:p>
    <w:p w:rsidR="00C92E7C" w:rsidRPr="00B65AAB" w:rsidRDefault="00C92E7C" w:rsidP="00C92E7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65AAB">
        <w:rPr>
          <w:rFonts w:ascii="Times New Roman" w:hAnsi="Times New Roman" w:cs="Times New Roman"/>
          <w:color w:val="auto"/>
          <w:sz w:val="32"/>
          <w:szCs w:val="32"/>
        </w:rPr>
        <w:t>на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65AAB">
        <w:rPr>
          <w:rFonts w:ascii="Times New Roman" w:hAnsi="Times New Roman" w:cs="Times New Roman"/>
          <w:color w:val="auto"/>
          <w:sz w:val="32"/>
          <w:szCs w:val="32"/>
        </w:rPr>
        <w:t>уров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не </w:t>
      </w:r>
      <w:r>
        <w:rPr>
          <w:rFonts w:ascii="Times New Roman" w:hAnsi="Times New Roman" w:cs="Times New Roman"/>
          <w:color w:val="auto"/>
          <w:sz w:val="32"/>
          <w:szCs w:val="32"/>
        </w:rPr>
        <w:t>начального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образования</w:t>
      </w:r>
    </w:p>
    <w:p w:rsidR="00C92E7C" w:rsidRPr="00C92E7C" w:rsidRDefault="00C92E7C" w:rsidP="00C92E7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B713D" w:rsidRP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B713D" w:rsidRDefault="009B713D" w:rsidP="009B713D">
      <w:pPr>
        <w:pStyle w:val="a3"/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</w:t>
      </w:r>
      <w:proofErr w:type="spellStart"/>
      <w:r>
        <w:rPr>
          <w:color w:val="000000"/>
          <w:sz w:val="28"/>
          <w:szCs w:val="28"/>
        </w:rPr>
        <w:t>Васюринская</w:t>
      </w:r>
      <w:proofErr w:type="spellEnd"/>
      <w:r>
        <w:rPr>
          <w:color w:val="000000"/>
          <w:sz w:val="28"/>
          <w:szCs w:val="28"/>
        </w:rPr>
        <w:t xml:space="preserve"> 2023</w:t>
      </w:r>
    </w:p>
    <w:p w:rsidR="009B713D" w:rsidRDefault="009B713D" w:rsidP="00EB5061">
      <w:pPr>
        <w:spacing w:before="72" w:line="240" w:lineRule="auto"/>
        <w:ind w:left="851" w:right="4535"/>
        <w:rPr>
          <w:b/>
          <w:spacing w:val="-16"/>
          <w:sz w:val="28"/>
        </w:rPr>
      </w:pPr>
      <w:r>
        <w:rPr>
          <w:b/>
          <w:sz w:val="28"/>
        </w:rPr>
        <w:t>ББК</w:t>
      </w:r>
      <w:r>
        <w:rPr>
          <w:b/>
          <w:spacing w:val="-16"/>
          <w:sz w:val="28"/>
        </w:rPr>
        <w:t xml:space="preserve"> </w:t>
      </w:r>
      <w:r w:rsidR="00EB5061">
        <w:rPr>
          <w:b/>
          <w:spacing w:val="-16"/>
          <w:sz w:val="28"/>
        </w:rPr>
        <w:t>74.85.81.я72</w:t>
      </w:r>
    </w:p>
    <w:p w:rsidR="00EB5061" w:rsidRDefault="00EB5061" w:rsidP="00EB5061">
      <w:pPr>
        <w:spacing w:before="72" w:line="240" w:lineRule="auto"/>
        <w:ind w:left="851" w:right="4535"/>
        <w:rPr>
          <w:b/>
          <w:spacing w:val="-16"/>
          <w:sz w:val="28"/>
        </w:rPr>
      </w:pPr>
      <w:r>
        <w:rPr>
          <w:b/>
          <w:spacing w:val="-16"/>
          <w:sz w:val="28"/>
        </w:rPr>
        <w:t>Б 48</w:t>
      </w:r>
    </w:p>
    <w:p w:rsidR="009B713D" w:rsidRDefault="009B713D" w:rsidP="009B713D">
      <w:pPr>
        <w:pStyle w:val="a7"/>
        <w:spacing w:before="6"/>
        <w:ind w:right="4535"/>
        <w:rPr>
          <w:b/>
          <w:i w:val="0"/>
          <w:sz w:val="27"/>
        </w:rPr>
      </w:pPr>
    </w:p>
    <w:p w:rsidR="009B713D" w:rsidRDefault="009B713D" w:rsidP="009B713D">
      <w:pPr>
        <w:pStyle w:val="a7"/>
        <w:spacing w:before="6"/>
        <w:rPr>
          <w:b/>
          <w:i w:val="0"/>
          <w:sz w:val="27"/>
        </w:rPr>
      </w:pPr>
    </w:p>
    <w:p w:rsidR="009B713D" w:rsidRDefault="009B713D" w:rsidP="009B713D">
      <w:pPr>
        <w:pStyle w:val="a7"/>
        <w:spacing w:before="6"/>
        <w:rPr>
          <w:b/>
          <w:i w:val="0"/>
          <w:sz w:val="27"/>
        </w:rPr>
      </w:pPr>
    </w:p>
    <w:p w:rsidR="009B713D" w:rsidRPr="00EA606E" w:rsidRDefault="00EA606E" w:rsidP="00EA606E">
      <w:pPr>
        <w:spacing w:line="240" w:lineRule="auto"/>
        <w:ind w:left="1039" w:right="851"/>
        <w:jc w:val="both"/>
        <w:rPr>
          <w:rFonts w:ascii="Times New Roman" w:hAnsi="Times New Roman" w:cs="Times New Roman"/>
          <w:sz w:val="28"/>
        </w:rPr>
      </w:pPr>
      <w:proofErr w:type="spellStart"/>
      <w:r w:rsidRPr="00EA606E">
        <w:rPr>
          <w:rFonts w:ascii="Times New Roman" w:hAnsi="Times New Roman" w:cs="Times New Roman"/>
          <w:spacing w:val="1"/>
          <w:sz w:val="28"/>
        </w:rPr>
        <w:t>Береснева</w:t>
      </w:r>
      <w:proofErr w:type="spellEnd"/>
      <w:r w:rsidR="009B713D" w:rsidRPr="00EA606E">
        <w:rPr>
          <w:rFonts w:ascii="Times New Roman" w:hAnsi="Times New Roman" w:cs="Times New Roman"/>
          <w:spacing w:val="1"/>
          <w:sz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</w:rPr>
        <w:t>Е.А.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Плешань</w:t>
      </w:r>
      <w:proofErr w:type="spellEnd"/>
      <w:r>
        <w:rPr>
          <w:rFonts w:ascii="Times New Roman" w:hAnsi="Times New Roman" w:cs="Times New Roman"/>
          <w:sz w:val="28"/>
        </w:rPr>
        <w:t xml:space="preserve"> В.С. - </w:t>
      </w:r>
      <w:r>
        <w:rPr>
          <w:rFonts w:ascii="Times New Roman" w:hAnsi="Times New Roman" w:cs="Times New Roman"/>
          <w:spacing w:val="3"/>
          <w:sz w:val="28"/>
        </w:rPr>
        <w:t xml:space="preserve">станица </w:t>
      </w:r>
      <w:proofErr w:type="spellStart"/>
      <w:r>
        <w:rPr>
          <w:rFonts w:ascii="Times New Roman" w:hAnsi="Times New Roman" w:cs="Times New Roman"/>
          <w:spacing w:val="3"/>
          <w:sz w:val="28"/>
        </w:rPr>
        <w:t>Васюринская</w:t>
      </w:r>
      <w:proofErr w:type="spellEnd"/>
      <w:r w:rsidR="009B713D" w:rsidRPr="00EA60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</w:t>
      </w:r>
      <w:r w:rsidR="009B713D" w:rsidRPr="00EA606E">
        <w:rPr>
          <w:rFonts w:ascii="Times New Roman" w:hAnsi="Times New Roman" w:cs="Times New Roman"/>
          <w:sz w:val="28"/>
        </w:rPr>
        <w:t>2023</w:t>
      </w:r>
      <w:r w:rsidR="009B713D" w:rsidRPr="00EA606E"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</w:rPr>
        <w:t>-</w:t>
      </w:r>
      <w:r w:rsidR="009B713D" w:rsidRPr="00EA606E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1</w:t>
      </w:r>
      <w:r w:rsidR="00C96627">
        <w:rPr>
          <w:rFonts w:ascii="Times New Roman" w:hAnsi="Times New Roman" w:cs="Times New Roman"/>
          <w:spacing w:val="1"/>
          <w:sz w:val="28"/>
        </w:rPr>
        <w:t>2</w:t>
      </w:r>
      <w:r w:rsidR="009B713D" w:rsidRPr="00EA606E">
        <w:rPr>
          <w:rFonts w:ascii="Times New Roman" w:hAnsi="Times New Roman" w:cs="Times New Roman"/>
          <w:spacing w:val="2"/>
          <w:sz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</w:rPr>
        <w:t>с.</w:t>
      </w:r>
    </w:p>
    <w:p w:rsidR="009B713D" w:rsidRPr="00EA606E" w:rsidRDefault="009B713D" w:rsidP="009B713D">
      <w:pPr>
        <w:pStyle w:val="a7"/>
        <w:spacing w:before="5"/>
        <w:rPr>
          <w:i w:val="0"/>
          <w:sz w:val="27"/>
        </w:rPr>
      </w:pPr>
    </w:p>
    <w:p w:rsidR="009B713D" w:rsidRPr="00EA606E" w:rsidRDefault="009B713D" w:rsidP="009B713D">
      <w:pPr>
        <w:spacing w:before="1"/>
        <w:ind w:left="1039" w:right="867"/>
        <w:rPr>
          <w:rFonts w:ascii="Times New Roman" w:hAnsi="Times New Roman" w:cs="Times New Roman"/>
          <w:sz w:val="28"/>
        </w:rPr>
      </w:pPr>
      <w:r w:rsidRPr="00EA606E">
        <w:rPr>
          <w:rFonts w:ascii="Times New Roman" w:hAnsi="Times New Roman" w:cs="Times New Roman"/>
          <w:sz w:val="28"/>
        </w:rPr>
        <w:t>Печатается</w:t>
      </w:r>
      <w:r w:rsidRPr="00EA606E">
        <w:rPr>
          <w:rFonts w:ascii="Times New Roman" w:hAnsi="Times New Roman" w:cs="Times New Roman"/>
          <w:spacing w:val="39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по</w:t>
      </w:r>
      <w:r w:rsidRPr="00EA606E">
        <w:rPr>
          <w:rFonts w:ascii="Times New Roman" w:hAnsi="Times New Roman" w:cs="Times New Roman"/>
          <w:spacing w:val="39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решению</w:t>
      </w:r>
      <w:r w:rsidRPr="00EA606E">
        <w:rPr>
          <w:rFonts w:ascii="Times New Roman" w:hAnsi="Times New Roman" w:cs="Times New Roman"/>
          <w:spacing w:val="37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педагогического</w:t>
      </w:r>
      <w:r w:rsidRPr="00EA606E">
        <w:rPr>
          <w:rFonts w:ascii="Times New Roman" w:hAnsi="Times New Roman" w:cs="Times New Roman"/>
          <w:spacing w:val="38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совета</w:t>
      </w:r>
      <w:r w:rsidRPr="00EA606E">
        <w:rPr>
          <w:rFonts w:ascii="Times New Roman" w:hAnsi="Times New Roman" w:cs="Times New Roman"/>
          <w:spacing w:val="39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М</w:t>
      </w:r>
      <w:r w:rsidR="00EA606E">
        <w:rPr>
          <w:rFonts w:ascii="Times New Roman" w:hAnsi="Times New Roman" w:cs="Times New Roman"/>
          <w:sz w:val="28"/>
        </w:rPr>
        <w:t xml:space="preserve">АОУ </w:t>
      </w:r>
      <w:r w:rsidR="00EA606E" w:rsidRPr="00EA606E">
        <w:rPr>
          <w:rFonts w:ascii="Times New Roman" w:hAnsi="Times New Roman" w:cs="Times New Roman"/>
          <w:sz w:val="28"/>
        </w:rPr>
        <w:t>МО</w:t>
      </w:r>
      <w:r w:rsidR="00EA606E">
        <w:rPr>
          <w:rFonts w:ascii="Times New Roman" w:hAnsi="Times New Roman" w:cs="Times New Roman"/>
          <w:sz w:val="28"/>
        </w:rPr>
        <w:t xml:space="preserve"> Динской </w:t>
      </w:r>
      <w:r w:rsidR="00EA606E" w:rsidRPr="00EA606E">
        <w:rPr>
          <w:rFonts w:ascii="Times New Roman" w:hAnsi="Times New Roman" w:cs="Times New Roman"/>
          <w:sz w:val="28"/>
        </w:rPr>
        <w:t>район</w:t>
      </w:r>
      <w:r w:rsidR="00EA606E">
        <w:rPr>
          <w:rFonts w:ascii="Times New Roman" w:hAnsi="Times New Roman" w:cs="Times New Roman"/>
          <w:sz w:val="28"/>
        </w:rPr>
        <w:t xml:space="preserve"> СОШ №10 имени братьев Игнатовых</w:t>
      </w:r>
      <w:r w:rsidRPr="00EA606E">
        <w:rPr>
          <w:rFonts w:ascii="Times New Roman" w:hAnsi="Times New Roman" w:cs="Times New Roman"/>
          <w:sz w:val="28"/>
        </w:rPr>
        <w:t>, протокол №</w:t>
      </w:r>
      <w:r w:rsidRPr="00EA606E">
        <w:rPr>
          <w:rFonts w:ascii="Times New Roman" w:hAnsi="Times New Roman" w:cs="Times New Roman"/>
          <w:spacing w:val="6"/>
          <w:sz w:val="28"/>
        </w:rPr>
        <w:t xml:space="preserve"> </w:t>
      </w:r>
      <w:r w:rsidR="00EA606E">
        <w:rPr>
          <w:rFonts w:ascii="Times New Roman" w:hAnsi="Times New Roman" w:cs="Times New Roman"/>
          <w:spacing w:val="6"/>
          <w:sz w:val="28"/>
        </w:rPr>
        <w:t>7</w:t>
      </w:r>
      <w:r w:rsidRPr="00EA606E">
        <w:rPr>
          <w:rFonts w:ascii="Times New Roman" w:hAnsi="Times New Roman" w:cs="Times New Roman"/>
          <w:spacing w:val="-1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от</w:t>
      </w:r>
      <w:r w:rsidRPr="00EA606E">
        <w:rPr>
          <w:rFonts w:ascii="Times New Roman" w:hAnsi="Times New Roman" w:cs="Times New Roman"/>
          <w:spacing w:val="-2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0</w:t>
      </w:r>
      <w:r w:rsidR="00EA606E">
        <w:rPr>
          <w:rFonts w:ascii="Times New Roman" w:hAnsi="Times New Roman" w:cs="Times New Roman"/>
          <w:sz w:val="28"/>
        </w:rPr>
        <w:t>7</w:t>
      </w:r>
      <w:r w:rsidRPr="00EA606E">
        <w:rPr>
          <w:rFonts w:ascii="Times New Roman" w:hAnsi="Times New Roman" w:cs="Times New Roman"/>
          <w:sz w:val="28"/>
        </w:rPr>
        <w:t>.04.2023г.</w:t>
      </w:r>
    </w:p>
    <w:p w:rsidR="009B713D" w:rsidRPr="00EA606E" w:rsidRDefault="009B713D" w:rsidP="009B713D">
      <w:pPr>
        <w:pStyle w:val="a7"/>
        <w:rPr>
          <w:i w:val="0"/>
          <w:sz w:val="30"/>
        </w:rPr>
      </w:pPr>
    </w:p>
    <w:p w:rsidR="009B713D" w:rsidRPr="00EA606E" w:rsidRDefault="009B713D" w:rsidP="009B713D">
      <w:pPr>
        <w:pStyle w:val="a7"/>
        <w:spacing w:before="10"/>
        <w:rPr>
          <w:i w:val="0"/>
          <w:sz w:val="25"/>
        </w:rPr>
      </w:pPr>
    </w:p>
    <w:p w:rsidR="009B713D" w:rsidRPr="00222C08" w:rsidRDefault="009B713D" w:rsidP="009B713D">
      <w:pPr>
        <w:ind w:left="1039" w:right="854"/>
        <w:jc w:val="both"/>
        <w:rPr>
          <w:rFonts w:ascii="Times New Roman" w:hAnsi="Times New Roman" w:cs="Times New Roman"/>
          <w:sz w:val="28"/>
        </w:rPr>
      </w:pPr>
      <w:r w:rsidRPr="00EA606E">
        <w:rPr>
          <w:rFonts w:ascii="Times New Roman" w:hAnsi="Times New Roman" w:cs="Times New Roman"/>
          <w:b/>
          <w:sz w:val="28"/>
        </w:rPr>
        <w:t>Рецензент:</w:t>
      </w:r>
      <w:r w:rsidRPr="00EA606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222C08" w:rsidRPr="00222C08">
        <w:rPr>
          <w:rFonts w:ascii="Times New Roman" w:hAnsi="Times New Roman" w:cs="Times New Roman"/>
          <w:spacing w:val="1"/>
          <w:sz w:val="28"/>
        </w:rPr>
        <w:t xml:space="preserve">С.Г. </w:t>
      </w:r>
      <w:proofErr w:type="spellStart"/>
      <w:r w:rsidR="00222C08" w:rsidRPr="00222C08">
        <w:rPr>
          <w:rFonts w:ascii="Times New Roman" w:hAnsi="Times New Roman" w:cs="Times New Roman"/>
          <w:spacing w:val="1"/>
          <w:sz w:val="28"/>
        </w:rPr>
        <w:t>Рудкова</w:t>
      </w:r>
      <w:proofErr w:type="spellEnd"/>
      <w:r w:rsidRPr="00222C08">
        <w:rPr>
          <w:rFonts w:ascii="Times New Roman" w:hAnsi="Times New Roman" w:cs="Times New Roman"/>
          <w:sz w:val="28"/>
        </w:rPr>
        <w:t>,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руководитель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муниципального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казенного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учреждения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дополнительного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профессионального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педагогического</w:t>
      </w:r>
      <w:r w:rsidRPr="00222C08">
        <w:rPr>
          <w:rFonts w:ascii="Times New Roman" w:hAnsi="Times New Roman" w:cs="Times New Roman"/>
          <w:spacing w:val="-67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образования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«Районного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методического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кабинета»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муниципального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Pr="00222C08">
        <w:rPr>
          <w:rFonts w:ascii="Times New Roman" w:hAnsi="Times New Roman" w:cs="Times New Roman"/>
          <w:sz w:val="28"/>
        </w:rPr>
        <w:t>образования</w:t>
      </w:r>
      <w:r w:rsidRPr="00222C08">
        <w:rPr>
          <w:rFonts w:ascii="Times New Roman" w:hAnsi="Times New Roman" w:cs="Times New Roman"/>
          <w:spacing w:val="1"/>
          <w:sz w:val="28"/>
        </w:rPr>
        <w:t xml:space="preserve"> </w:t>
      </w:r>
      <w:r w:rsidR="00222C08" w:rsidRPr="00222C08">
        <w:rPr>
          <w:rFonts w:ascii="Times New Roman" w:hAnsi="Times New Roman" w:cs="Times New Roman"/>
          <w:spacing w:val="1"/>
          <w:sz w:val="28"/>
        </w:rPr>
        <w:t xml:space="preserve">Динской </w:t>
      </w:r>
      <w:r w:rsidRPr="00222C08">
        <w:rPr>
          <w:rFonts w:ascii="Times New Roman" w:hAnsi="Times New Roman" w:cs="Times New Roman"/>
          <w:sz w:val="28"/>
        </w:rPr>
        <w:t>район</w:t>
      </w:r>
    </w:p>
    <w:p w:rsidR="009B713D" w:rsidRPr="00EA606E" w:rsidRDefault="009B713D" w:rsidP="009B713D">
      <w:pPr>
        <w:pStyle w:val="a7"/>
        <w:rPr>
          <w:i w:val="0"/>
          <w:sz w:val="30"/>
        </w:rPr>
      </w:pPr>
    </w:p>
    <w:p w:rsidR="009B713D" w:rsidRPr="00EA606E" w:rsidRDefault="009B713D" w:rsidP="009B713D">
      <w:pPr>
        <w:pStyle w:val="a7"/>
        <w:rPr>
          <w:i w:val="0"/>
          <w:sz w:val="30"/>
        </w:rPr>
      </w:pPr>
    </w:p>
    <w:p w:rsidR="009B713D" w:rsidRPr="00DF1E5B" w:rsidRDefault="00EA606E" w:rsidP="009B713D">
      <w:pPr>
        <w:spacing w:before="236"/>
        <w:ind w:left="1039" w:right="84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A606E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</w:t>
      </w:r>
      <w:r w:rsidR="009B713D" w:rsidRPr="00EA606E">
        <w:rPr>
          <w:rFonts w:ascii="Times New Roman" w:hAnsi="Times New Roman" w:cs="Times New Roman"/>
          <w:sz w:val="28"/>
          <w:szCs w:val="28"/>
        </w:rPr>
        <w:t>для</w:t>
      </w:r>
      <w:r w:rsidR="009B713D"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педагогов </w:t>
      </w:r>
      <w:r w:rsidR="009B713D" w:rsidRPr="00EA606E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B713D"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  <w:szCs w:val="28"/>
        </w:rPr>
        <w:t>школы</w:t>
      </w:r>
      <w:r w:rsidRPr="00EA606E">
        <w:rPr>
          <w:rFonts w:ascii="Times New Roman" w:hAnsi="Times New Roman" w:cs="Times New Roman"/>
          <w:sz w:val="28"/>
          <w:szCs w:val="28"/>
        </w:rPr>
        <w:t xml:space="preserve">. </w:t>
      </w:r>
      <w:r w:rsidR="009B713D" w:rsidRPr="00EA606E">
        <w:rPr>
          <w:rFonts w:ascii="Times New Roman" w:hAnsi="Times New Roman" w:cs="Times New Roman"/>
          <w:sz w:val="28"/>
          <w:szCs w:val="28"/>
        </w:rPr>
        <w:t>Содержащи</w:t>
      </w:r>
      <w:r w:rsidR="00DF1E5B">
        <w:rPr>
          <w:rFonts w:ascii="Times New Roman" w:hAnsi="Times New Roman" w:cs="Times New Roman"/>
          <w:sz w:val="28"/>
          <w:szCs w:val="28"/>
        </w:rPr>
        <w:t>й</w:t>
      </w:r>
      <w:r w:rsidR="009B713D" w:rsidRPr="00EA606E">
        <w:rPr>
          <w:rFonts w:ascii="Times New Roman" w:hAnsi="Times New Roman" w:cs="Times New Roman"/>
          <w:sz w:val="28"/>
          <w:szCs w:val="28"/>
        </w:rPr>
        <w:t>ся в пособии информационный и</w:t>
      </w:r>
      <w:r w:rsidR="009B713D"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  <w:szCs w:val="28"/>
        </w:rPr>
        <w:t>практический</w:t>
      </w:r>
      <w:r w:rsidR="009B713D"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  <w:szCs w:val="28"/>
        </w:rPr>
        <w:t>материал</w:t>
      </w:r>
      <w:r w:rsidR="009B713D" w:rsidRPr="00EA60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713D" w:rsidRPr="00EA606E">
        <w:rPr>
          <w:rFonts w:ascii="Times New Roman" w:hAnsi="Times New Roman" w:cs="Times New Roman"/>
          <w:sz w:val="28"/>
          <w:szCs w:val="28"/>
        </w:rPr>
        <w:t>поможет</w:t>
      </w:r>
      <w:r w:rsidRPr="00EA606E">
        <w:rPr>
          <w:rFonts w:ascii="Times New Roman" w:hAnsi="Times New Roman" w:cs="Times New Roman"/>
          <w:sz w:val="28"/>
          <w:szCs w:val="28"/>
        </w:rPr>
        <w:t xml:space="preserve"> педагогам на примере экскурсионного маршрута по станице </w:t>
      </w:r>
      <w:proofErr w:type="spellStart"/>
      <w:r w:rsidRPr="00EA606E"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 w:rsidRPr="00EA606E">
        <w:rPr>
          <w:rFonts w:ascii="Times New Roman" w:hAnsi="Times New Roman" w:cs="Times New Roman"/>
          <w:sz w:val="28"/>
          <w:szCs w:val="28"/>
        </w:rPr>
        <w:t xml:space="preserve"> и её окрестностям «Карта на парте»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627" w:rsidRPr="00DF1E5B">
        <w:rPr>
          <w:rFonts w:ascii="Times New Roman" w:hAnsi="Times New Roman" w:cs="Times New Roman"/>
          <w:sz w:val="28"/>
          <w:szCs w:val="28"/>
        </w:rPr>
        <w:t>разработать экскурсионный  маршрут</w:t>
      </w:r>
      <w:r w:rsidR="00DF1E5B">
        <w:rPr>
          <w:rFonts w:ascii="Times New Roman" w:hAnsi="Times New Roman" w:cs="Times New Roman"/>
          <w:sz w:val="28"/>
          <w:szCs w:val="28"/>
        </w:rPr>
        <w:t>.</w:t>
      </w:r>
      <w:r w:rsidR="00C96627" w:rsidRPr="00DF1E5B">
        <w:rPr>
          <w:rFonts w:ascii="Times New Roman" w:hAnsi="Times New Roman" w:cs="Times New Roman"/>
          <w:sz w:val="28"/>
          <w:szCs w:val="28"/>
        </w:rPr>
        <w:t xml:space="preserve"> </w:t>
      </w:r>
      <w:r w:rsidR="009B713D" w:rsidRPr="00DF1E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</w:p>
    <w:p w:rsidR="009B713D" w:rsidRDefault="009B713D" w:rsidP="009B713D">
      <w:pPr>
        <w:pStyle w:val="a7"/>
        <w:rPr>
          <w:i w:val="0"/>
          <w:sz w:val="30"/>
        </w:rPr>
      </w:pPr>
    </w:p>
    <w:p w:rsidR="009B713D" w:rsidRDefault="009B713D" w:rsidP="009B713D">
      <w:pPr>
        <w:pStyle w:val="a7"/>
        <w:rPr>
          <w:i w:val="0"/>
          <w:sz w:val="30"/>
        </w:rPr>
      </w:pPr>
    </w:p>
    <w:p w:rsidR="009B713D" w:rsidRDefault="009B713D" w:rsidP="009B713D">
      <w:pPr>
        <w:pStyle w:val="a7"/>
        <w:rPr>
          <w:i w:val="0"/>
          <w:sz w:val="30"/>
        </w:rPr>
      </w:pPr>
    </w:p>
    <w:p w:rsidR="009B713D" w:rsidRPr="00EA606E" w:rsidRDefault="009B713D" w:rsidP="009B713D">
      <w:pPr>
        <w:spacing w:before="210"/>
        <w:ind w:left="1039"/>
        <w:jc w:val="both"/>
        <w:rPr>
          <w:rFonts w:ascii="Times New Roman" w:hAnsi="Times New Roman" w:cs="Times New Roman"/>
          <w:sz w:val="28"/>
        </w:rPr>
      </w:pPr>
      <w:r w:rsidRPr="00EA606E">
        <w:rPr>
          <w:rFonts w:ascii="Times New Roman" w:hAnsi="Times New Roman" w:cs="Times New Roman"/>
          <w:sz w:val="28"/>
        </w:rPr>
        <w:t>©</w:t>
      </w:r>
      <w:r w:rsidRPr="00EA606E">
        <w:rPr>
          <w:rFonts w:ascii="Times New Roman" w:hAnsi="Times New Roman" w:cs="Times New Roman"/>
          <w:spacing w:val="-5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М</w:t>
      </w:r>
      <w:r w:rsidR="00C96627">
        <w:rPr>
          <w:rFonts w:ascii="Times New Roman" w:hAnsi="Times New Roman" w:cs="Times New Roman"/>
          <w:sz w:val="28"/>
        </w:rPr>
        <w:t xml:space="preserve">АОУ МО Динской район </w:t>
      </w:r>
      <w:r w:rsidRPr="00EA606E">
        <w:rPr>
          <w:rFonts w:ascii="Times New Roman" w:hAnsi="Times New Roman" w:cs="Times New Roman"/>
          <w:sz w:val="28"/>
        </w:rPr>
        <w:t>СОШ</w:t>
      </w:r>
      <w:r w:rsidRPr="00EA606E">
        <w:rPr>
          <w:rFonts w:ascii="Times New Roman" w:hAnsi="Times New Roman" w:cs="Times New Roman"/>
          <w:spacing w:val="-7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№</w:t>
      </w:r>
      <w:r w:rsidR="00C96627">
        <w:rPr>
          <w:rFonts w:ascii="Times New Roman" w:hAnsi="Times New Roman" w:cs="Times New Roman"/>
          <w:sz w:val="28"/>
        </w:rPr>
        <w:t>10</w:t>
      </w:r>
      <w:r w:rsidRPr="00EA606E">
        <w:rPr>
          <w:rFonts w:ascii="Times New Roman" w:hAnsi="Times New Roman" w:cs="Times New Roman"/>
          <w:spacing w:val="-4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им</w:t>
      </w:r>
      <w:r w:rsidR="00C96627">
        <w:rPr>
          <w:rFonts w:ascii="Times New Roman" w:hAnsi="Times New Roman" w:cs="Times New Roman"/>
          <w:sz w:val="28"/>
        </w:rPr>
        <w:t>ени братьев Игнатовых</w:t>
      </w:r>
    </w:p>
    <w:p w:rsidR="009B713D" w:rsidRPr="00EA606E" w:rsidRDefault="009B713D" w:rsidP="009B713D">
      <w:pPr>
        <w:ind w:left="1039"/>
        <w:jc w:val="both"/>
        <w:rPr>
          <w:rFonts w:ascii="Times New Roman" w:hAnsi="Times New Roman" w:cs="Times New Roman"/>
          <w:sz w:val="28"/>
        </w:rPr>
      </w:pPr>
      <w:r w:rsidRPr="00EA606E">
        <w:rPr>
          <w:rFonts w:ascii="Times New Roman" w:hAnsi="Times New Roman" w:cs="Times New Roman"/>
          <w:sz w:val="28"/>
        </w:rPr>
        <w:t>©</w:t>
      </w:r>
      <w:r w:rsidR="00C966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6627">
        <w:rPr>
          <w:rFonts w:ascii="Times New Roman" w:hAnsi="Times New Roman" w:cs="Times New Roman"/>
          <w:sz w:val="28"/>
        </w:rPr>
        <w:t>Береснева</w:t>
      </w:r>
      <w:proofErr w:type="spellEnd"/>
      <w:r w:rsidR="00C96627">
        <w:rPr>
          <w:rFonts w:ascii="Times New Roman" w:hAnsi="Times New Roman" w:cs="Times New Roman"/>
          <w:sz w:val="28"/>
        </w:rPr>
        <w:t xml:space="preserve"> Н.И., </w:t>
      </w:r>
      <w:proofErr w:type="spellStart"/>
      <w:r w:rsidR="00C96627">
        <w:rPr>
          <w:rFonts w:ascii="Times New Roman" w:hAnsi="Times New Roman" w:cs="Times New Roman"/>
          <w:sz w:val="28"/>
        </w:rPr>
        <w:t>Плешань</w:t>
      </w:r>
      <w:proofErr w:type="spellEnd"/>
      <w:r w:rsidR="00C96627">
        <w:rPr>
          <w:rFonts w:ascii="Times New Roman" w:hAnsi="Times New Roman" w:cs="Times New Roman"/>
          <w:sz w:val="28"/>
        </w:rPr>
        <w:t xml:space="preserve"> В.С</w:t>
      </w:r>
      <w:r w:rsidRPr="00EA606E">
        <w:rPr>
          <w:rFonts w:ascii="Times New Roman" w:hAnsi="Times New Roman" w:cs="Times New Roman"/>
          <w:sz w:val="28"/>
        </w:rPr>
        <w:t>.,</w:t>
      </w:r>
      <w:r w:rsidRPr="00EA606E">
        <w:rPr>
          <w:rFonts w:ascii="Times New Roman" w:hAnsi="Times New Roman" w:cs="Times New Roman"/>
          <w:spacing w:val="1"/>
          <w:sz w:val="28"/>
        </w:rPr>
        <w:t xml:space="preserve"> </w:t>
      </w:r>
      <w:r w:rsidRPr="00EA606E">
        <w:rPr>
          <w:rFonts w:ascii="Times New Roman" w:hAnsi="Times New Roman" w:cs="Times New Roman"/>
          <w:sz w:val="28"/>
        </w:rPr>
        <w:t>2023</w:t>
      </w:r>
    </w:p>
    <w:p w:rsidR="009B713D" w:rsidRPr="00EA606E" w:rsidRDefault="009B713D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E44DF" w:rsidRDefault="00221BF2" w:rsidP="00434C84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lastRenderedPageBreak/>
        <w:t>В соответствии с федеральными государственными образовательными стандартами (ФГОС) реализация учебного процесса должна предусматривать проведение занятий в интерактивных и активных формах.</w:t>
      </w:r>
      <w:r w:rsidR="00837CA9" w:rsidRPr="00434C84">
        <w:rPr>
          <w:color w:val="000000"/>
          <w:sz w:val="28"/>
          <w:szCs w:val="28"/>
        </w:rPr>
        <w:tab/>
      </w:r>
    </w:p>
    <w:p w:rsidR="00CE44DF" w:rsidRPr="00434C84" w:rsidRDefault="00CE44DF" w:rsidP="00CE44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Экскурсия - действенная форма занятия во внеурочной деятельности. Она помогает связать теорию и практику, учебу с жизнью. И конечно, лучше один раз увидеть, чем сто раз услышать.</w:t>
      </w:r>
    </w:p>
    <w:p w:rsidR="00221BF2" w:rsidRPr="00434C84" w:rsidRDefault="00CE44DF" w:rsidP="00CE44DF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юных экскурсоводов одна из задач учителя. На экскурсии учитель это помощник юного экскурсовода.</w:t>
      </w:r>
      <w:r w:rsidR="00221BF2" w:rsidRPr="00434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 п</w:t>
      </w:r>
      <w:r w:rsidR="00221BF2" w:rsidRPr="00434C84">
        <w:rPr>
          <w:color w:val="000000"/>
          <w:sz w:val="28"/>
          <w:szCs w:val="28"/>
        </w:rPr>
        <w:t>роцессе обучения</w:t>
      </w:r>
      <w:r w:rsidR="003C0E76" w:rsidRPr="00434C84">
        <w:rPr>
          <w:color w:val="000000"/>
          <w:sz w:val="28"/>
          <w:szCs w:val="28"/>
        </w:rPr>
        <w:t xml:space="preserve"> юных экскурсоводов</w:t>
      </w:r>
      <w:r w:rsidR="00221BF2" w:rsidRPr="00434C84">
        <w:rPr>
          <w:color w:val="000000"/>
          <w:sz w:val="28"/>
          <w:szCs w:val="28"/>
        </w:rPr>
        <w:t xml:space="preserve"> необходимо обращать внимание в первую очередь на методы, при которых слушатели идентифицируют себя с учебным материалом, включаются в изучаемую ситуацию, побуждаются к активным действиям, переживают состояние успеха и соответственно мотивируют свое поведение. Всем этим требованиям в наибольшей степени отвечают интерактивные методы обучения. </w:t>
      </w:r>
      <w:r w:rsidR="003C0E76" w:rsidRPr="00434C84">
        <w:rPr>
          <w:color w:val="000000"/>
          <w:sz w:val="28"/>
          <w:szCs w:val="28"/>
        </w:rPr>
        <w:tab/>
        <w:t>Экскурсия</w:t>
      </w:r>
      <w:r w:rsidR="00221BF2" w:rsidRPr="00434C84">
        <w:rPr>
          <w:color w:val="000000"/>
          <w:sz w:val="28"/>
          <w:szCs w:val="28"/>
        </w:rPr>
        <w:t>, опирающ</w:t>
      </w:r>
      <w:r w:rsidR="003C0E76" w:rsidRPr="00434C84">
        <w:rPr>
          <w:color w:val="000000"/>
          <w:sz w:val="28"/>
          <w:szCs w:val="28"/>
        </w:rPr>
        <w:t>ая</w:t>
      </w:r>
      <w:r w:rsidR="00221BF2" w:rsidRPr="00434C84">
        <w:rPr>
          <w:color w:val="000000"/>
          <w:sz w:val="28"/>
          <w:szCs w:val="28"/>
        </w:rPr>
        <w:t xml:space="preserve">ся на использование интерактивных методов обучения, организуется с учетом включенности в процесс познания всех </w:t>
      </w:r>
      <w:r w:rsidR="003C0E76" w:rsidRPr="00434C84">
        <w:rPr>
          <w:color w:val="000000"/>
          <w:sz w:val="28"/>
          <w:szCs w:val="28"/>
        </w:rPr>
        <w:t xml:space="preserve">участников экскурсионной группы </w:t>
      </w:r>
      <w:r w:rsidR="00221BF2" w:rsidRPr="00434C84">
        <w:rPr>
          <w:color w:val="000000"/>
          <w:sz w:val="28"/>
          <w:szCs w:val="28"/>
        </w:rPr>
        <w:t xml:space="preserve">без исключения. </w:t>
      </w:r>
      <w:r w:rsidR="003C0E76" w:rsidRPr="00434C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Предлагаем </w:t>
      </w:r>
      <w:r w:rsidR="00EA0BC2">
        <w:rPr>
          <w:color w:val="000000"/>
          <w:sz w:val="28"/>
          <w:szCs w:val="28"/>
        </w:rPr>
        <w:t>туристических объ</w:t>
      </w:r>
      <w:r>
        <w:rPr>
          <w:color w:val="000000"/>
          <w:sz w:val="28"/>
          <w:szCs w:val="28"/>
        </w:rPr>
        <w:t>ек</w:t>
      </w:r>
      <w:r w:rsidR="00EA0BC2">
        <w:rPr>
          <w:color w:val="000000"/>
          <w:sz w:val="28"/>
          <w:szCs w:val="28"/>
        </w:rPr>
        <w:t xml:space="preserve">ты использовать как интерактивные площадки. </w:t>
      </w:r>
      <w:r w:rsidR="003C0E76" w:rsidRPr="00434C84">
        <w:rPr>
          <w:color w:val="000000"/>
          <w:sz w:val="28"/>
          <w:szCs w:val="28"/>
        </w:rPr>
        <w:tab/>
      </w:r>
      <w:r w:rsidR="003C0E76" w:rsidRPr="00434C84">
        <w:rPr>
          <w:color w:val="000000"/>
          <w:sz w:val="28"/>
          <w:szCs w:val="28"/>
        </w:rPr>
        <w:tab/>
      </w:r>
      <w:r w:rsidR="00221BF2" w:rsidRPr="00434C84">
        <w:rPr>
          <w:color w:val="000000"/>
          <w:sz w:val="28"/>
          <w:szCs w:val="28"/>
        </w:rPr>
        <w:t xml:space="preserve">Совместная деятельность </w:t>
      </w:r>
      <w:r w:rsidR="003C0E76" w:rsidRPr="00434C84">
        <w:rPr>
          <w:color w:val="000000"/>
          <w:sz w:val="28"/>
          <w:szCs w:val="28"/>
        </w:rPr>
        <w:t xml:space="preserve">педагога, юного экскурсовода, </w:t>
      </w:r>
      <w:r w:rsidR="00836FB2" w:rsidRPr="00434C84">
        <w:rPr>
          <w:color w:val="000000"/>
          <w:sz w:val="28"/>
          <w:szCs w:val="28"/>
        </w:rPr>
        <w:t xml:space="preserve">экскурсионной группы </w:t>
      </w:r>
      <w:r w:rsidR="00221BF2" w:rsidRPr="00434C84">
        <w:rPr>
          <w:color w:val="000000"/>
          <w:sz w:val="28"/>
          <w:szCs w:val="28"/>
        </w:rPr>
        <w:t xml:space="preserve">означает, что каждый вносит свой особый индивидуальный вклад, в ходе работы идет обмен знаниями, идеями, способами деятельности. Организуются индивидуальная, парная и групповая работа, используется проектная работа, </w:t>
      </w:r>
      <w:r w:rsidR="0037743D">
        <w:rPr>
          <w:color w:val="000000"/>
          <w:sz w:val="28"/>
          <w:szCs w:val="28"/>
        </w:rPr>
        <w:t xml:space="preserve">подвижные </w:t>
      </w:r>
      <w:r w:rsidR="00221BF2" w:rsidRPr="00434C84">
        <w:rPr>
          <w:color w:val="000000"/>
          <w:sz w:val="28"/>
          <w:szCs w:val="28"/>
        </w:rPr>
        <w:t>игры</w:t>
      </w:r>
      <w:r w:rsidR="0037743D">
        <w:rPr>
          <w:color w:val="000000"/>
          <w:sz w:val="28"/>
          <w:szCs w:val="28"/>
        </w:rPr>
        <w:t xml:space="preserve">, </w:t>
      </w:r>
      <w:proofErr w:type="spellStart"/>
      <w:r w:rsidR="0037743D">
        <w:rPr>
          <w:color w:val="000000"/>
          <w:sz w:val="28"/>
          <w:szCs w:val="28"/>
        </w:rPr>
        <w:t>квесты</w:t>
      </w:r>
      <w:proofErr w:type="spellEnd"/>
      <w:r w:rsidR="0037743D">
        <w:rPr>
          <w:color w:val="000000"/>
          <w:sz w:val="28"/>
          <w:szCs w:val="28"/>
        </w:rPr>
        <w:t>.</w:t>
      </w:r>
      <w:r w:rsidR="00221BF2" w:rsidRPr="00434C84">
        <w:rPr>
          <w:color w:val="000000"/>
          <w:sz w:val="28"/>
          <w:szCs w:val="28"/>
        </w:rPr>
        <w:t xml:space="preserve"> </w:t>
      </w:r>
      <w:r w:rsidR="00836FB2" w:rsidRPr="00434C84">
        <w:rPr>
          <w:color w:val="000000"/>
          <w:sz w:val="28"/>
          <w:szCs w:val="28"/>
        </w:rPr>
        <w:t>В ходе подготовк</w:t>
      </w:r>
      <w:r w:rsidR="0037743D">
        <w:rPr>
          <w:color w:val="000000"/>
          <w:sz w:val="28"/>
          <w:szCs w:val="28"/>
        </w:rPr>
        <w:t>и</w:t>
      </w:r>
      <w:r w:rsidR="00836FB2" w:rsidRPr="00434C84">
        <w:rPr>
          <w:color w:val="000000"/>
          <w:sz w:val="28"/>
          <w:szCs w:val="28"/>
        </w:rPr>
        <w:t xml:space="preserve"> </w:t>
      </w:r>
      <w:r w:rsidR="0037743D">
        <w:rPr>
          <w:color w:val="000000"/>
          <w:sz w:val="28"/>
          <w:szCs w:val="28"/>
        </w:rPr>
        <w:t xml:space="preserve">ведется работа </w:t>
      </w:r>
      <w:r w:rsidR="00221BF2" w:rsidRPr="00434C84">
        <w:rPr>
          <w:color w:val="000000"/>
          <w:sz w:val="28"/>
          <w:szCs w:val="28"/>
        </w:rPr>
        <w:t xml:space="preserve">с документами и различными источниками информации. Интерактивные методы основаны на принципах взаимодействия, активности </w:t>
      </w:r>
      <w:r w:rsidR="0037743D">
        <w:rPr>
          <w:color w:val="000000"/>
          <w:sz w:val="28"/>
          <w:szCs w:val="28"/>
        </w:rPr>
        <w:t>учеников</w:t>
      </w:r>
      <w:r w:rsidR="00221BF2" w:rsidRPr="00434C84">
        <w:rPr>
          <w:color w:val="000000"/>
          <w:sz w:val="28"/>
          <w:szCs w:val="28"/>
        </w:rPr>
        <w:t>, опоре на группов</w:t>
      </w:r>
      <w:r w:rsidR="0037743D">
        <w:rPr>
          <w:color w:val="000000"/>
          <w:sz w:val="28"/>
          <w:szCs w:val="28"/>
        </w:rPr>
        <w:t>ую форму работы</w:t>
      </w:r>
      <w:r w:rsidR="00221BF2" w:rsidRPr="00434C84">
        <w:rPr>
          <w:color w:val="000000"/>
          <w:sz w:val="28"/>
          <w:szCs w:val="28"/>
        </w:rPr>
        <w:t xml:space="preserve">, обязательной обратной связи.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возможностью </w:t>
      </w:r>
      <w:r w:rsidR="00221BF2" w:rsidRPr="00434C84">
        <w:rPr>
          <w:color w:val="000000"/>
          <w:sz w:val="28"/>
          <w:szCs w:val="28"/>
        </w:rPr>
        <w:lastRenderedPageBreak/>
        <w:t>взаимной оценки и контроля.</w:t>
      </w:r>
      <w:r w:rsidR="00837CA9" w:rsidRPr="00434C84">
        <w:rPr>
          <w:color w:val="000000"/>
          <w:sz w:val="28"/>
          <w:szCs w:val="28"/>
        </w:rPr>
        <w:tab/>
      </w:r>
      <w:r w:rsidR="00837CA9" w:rsidRPr="00434C84">
        <w:rPr>
          <w:color w:val="000000"/>
          <w:sz w:val="28"/>
          <w:szCs w:val="28"/>
        </w:rPr>
        <w:tab/>
      </w:r>
      <w:r w:rsidR="00837CA9" w:rsidRPr="00434C84">
        <w:rPr>
          <w:color w:val="000000"/>
          <w:sz w:val="28"/>
          <w:szCs w:val="28"/>
        </w:rPr>
        <w:tab/>
      </w:r>
      <w:r w:rsidR="00837CA9" w:rsidRPr="00434C84">
        <w:rPr>
          <w:color w:val="000000"/>
          <w:sz w:val="28"/>
          <w:szCs w:val="28"/>
        </w:rPr>
        <w:tab/>
      </w:r>
      <w:r w:rsidR="00837CA9" w:rsidRPr="00434C84">
        <w:rPr>
          <w:color w:val="000000"/>
          <w:sz w:val="28"/>
          <w:szCs w:val="28"/>
        </w:rPr>
        <w:tab/>
      </w:r>
      <w:r w:rsidR="00837CA9" w:rsidRPr="00434C84">
        <w:rPr>
          <w:color w:val="000000"/>
          <w:sz w:val="28"/>
          <w:szCs w:val="28"/>
        </w:rPr>
        <w:tab/>
      </w:r>
      <w:r w:rsidR="0037743D">
        <w:rPr>
          <w:color w:val="000000"/>
          <w:sz w:val="28"/>
          <w:szCs w:val="28"/>
        </w:rPr>
        <w:tab/>
      </w:r>
      <w:r w:rsidR="0037743D">
        <w:rPr>
          <w:color w:val="000000"/>
          <w:sz w:val="28"/>
          <w:szCs w:val="28"/>
        </w:rPr>
        <w:tab/>
      </w:r>
      <w:r w:rsidR="00221BF2" w:rsidRPr="00434C84">
        <w:rPr>
          <w:color w:val="000000"/>
          <w:sz w:val="28"/>
          <w:szCs w:val="28"/>
        </w:rPr>
        <w:t>Активность преподавателя уступает место активности обучающихся, его задачей становится создание условий для их инициативы. Преподаватель выполняет функцию помощника в проведении экскурсии</w:t>
      </w:r>
      <w:r w:rsidR="0037743D">
        <w:rPr>
          <w:color w:val="000000"/>
          <w:sz w:val="28"/>
          <w:szCs w:val="28"/>
        </w:rPr>
        <w:t xml:space="preserve"> и</w:t>
      </w:r>
      <w:r w:rsidR="00221BF2" w:rsidRPr="00434C84">
        <w:rPr>
          <w:color w:val="000000"/>
          <w:sz w:val="28"/>
          <w:szCs w:val="28"/>
        </w:rPr>
        <w:t xml:space="preserve"> одного из источников информации. </w:t>
      </w:r>
    </w:p>
    <w:p w:rsidR="00837CA9" w:rsidRPr="006C464D" w:rsidRDefault="006C464D" w:rsidP="0043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</w:t>
      </w:r>
      <w:r w:rsidR="00221BF2" w:rsidRPr="006C464D">
        <w:rPr>
          <w:b/>
          <w:bCs/>
          <w:iCs/>
          <w:color w:val="000000"/>
          <w:sz w:val="28"/>
          <w:szCs w:val="28"/>
        </w:rPr>
        <w:t xml:space="preserve">Основные требования к организации и проведению </w:t>
      </w:r>
      <w:r w:rsidR="00837CA9" w:rsidRPr="006C464D">
        <w:rPr>
          <w:b/>
          <w:bCs/>
          <w:iCs/>
          <w:color w:val="000000"/>
          <w:sz w:val="28"/>
          <w:szCs w:val="28"/>
        </w:rPr>
        <w:t>экскурсий</w:t>
      </w:r>
    </w:p>
    <w:p w:rsidR="00221BF2" w:rsidRPr="00434C84" w:rsidRDefault="00221BF2" w:rsidP="00434C8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4C84">
        <w:rPr>
          <w:rStyle w:val="a4"/>
          <w:b w:val="0"/>
          <w:bCs w:val="0"/>
          <w:color w:val="000000"/>
          <w:sz w:val="28"/>
          <w:szCs w:val="28"/>
        </w:rPr>
        <w:t>Принципы работы на интерактивной площадке во время экскурсии:</w:t>
      </w:r>
    </w:p>
    <w:p w:rsidR="00221BF2" w:rsidRPr="00434C84" w:rsidRDefault="00837CA9" w:rsidP="0037743D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Э</w:t>
      </w:r>
      <w:r w:rsidR="00221BF2" w:rsidRPr="00434C84">
        <w:rPr>
          <w:color w:val="000000"/>
          <w:sz w:val="28"/>
          <w:szCs w:val="28"/>
        </w:rPr>
        <w:t>кскурсия</w:t>
      </w:r>
      <w:r w:rsidR="0037743D">
        <w:rPr>
          <w:color w:val="000000"/>
          <w:sz w:val="28"/>
          <w:szCs w:val="28"/>
        </w:rPr>
        <w:t xml:space="preserve"> </w:t>
      </w:r>
      <w:r w:rsidRPr="00434C84">
        <w:rPr>
          <w:color w:val="000000"/>
          <w:sz w:val="28"/>
          <w:szCs w:val="28"/>
        </w:rPr>
        <w:t>-</w:t>
      </w:r>
      <w:r w:rsidR="00221BF2" w:rsidRPr="00434C84">
        <w:rPr>
          <w:color w:val="000000"/>
          <w:sz w:val="28"/>
          <w:szCs w:val="28"/>
        </w:rPr>
        <w:t xml:space="preserve"> не лекция, интересная занимательная форма подачи информации с включением </w:t>
      </w:r>
      <w:proofErr w:type="spellStart"/>
      <w:r w:rsidR="00221BF2" w:rsidRPr="00434C84">
        <w:rPr>
          <w:color w:val="000000"/>
          <w:sz w:val="28"/>
          <w:szCs w:val="28"/>
        </w:rPr>
        <w:t>отрывок</w:t>
      </w:r>
      <w:r w:rsidRPr="00434C84">
        <w:rPr>
          <w:color w:val="000000"/>
          <w:sz w:val="28"/>
          <w:szCs w:val="28"/>
        </w:rPr>
        <w:t>ов</w:t>
      </w:r>
      <w:proofErr w:type="spellEnd"/>
      <w:r w:rsidR="00221BF2" w:rsidRPr="00434C84">
        <w:rPr>
          <w:color w:val="000000"/>
          <w:sz w:val="28"/>
          <w:szCs w:val="28"/>
        </w:rPr>
        <w:t xml:space="preserve"> из легенд, сказок и</w:t>
      </w:r>
      <w:r w:rsidRPr="00434C84">
        <w:rPr>
          <w:color w:val="000000"/>
          <w:sz w:val="28"/>
          <w:szCs w:val="28"/>
        </w:rPr>
        <w:t>нтересных фактов и</w:t>
      </w:r>
      <w:r w:rsidR="00221BF2" w:rsidRPr="00434C84">
        <w:rPr>
          <w:color w:val="000000"/>
          <w:sz w:val="28"/>
          <w:szCs w:val="28"/>
        </w:rPr>
        <w:t xml:space="preserve"> </w:t>
      </w:r>
      <w:proofErr w:type="spellStart"/>
      <w:r w:rsidR="00221BF2" w:rsidRPr="00434C84">
        <w:rPr>
          <w:color w:val="000000"/>
          <w:sz w:val="28"/>
          <w:szCs w:val="28"/>
        </w:rPr>
        <w:t>тд</w:t>
      </w:r>
      <w:proofErr w:type="spellEnd"/>
      <w:r w:rsidR="00221BF2" w:rsidRPr="00434C84">
        <w:rPr>
          <w:color w:val="000000"/>
          <w:sz w:val="28"/>
          <w:szCs w:val="28"/>
        </w:rPr>
        <w:t>.</w:t>
      </w:r>
    </w:p>
    <w:p w:rsidR="00221BF2" w:rsidRPr="00434C84" w:rsidRDefault="00221BF2" w:rsidP="0037743D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каждый участник имеет право на собственное мнение по любому вопросу.</w:t>
      </w:r>
    </w:p>
    <w:p w:rsidR="00221BF2" w:rsidRPr="00434C84" w:rsidRDefault="00221BF2" w:rsidP="0037743D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нет места прямой критике личности (подвергнуться критике может только идея).</w:t>
      </w:r>
    </w:p>
    <w:p w:rsidR="00221BF2" w:rsidRPr="00434C84" w:rsidRDefault="00221BF2" w:rsidP="0037743D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 xml:space="preserve">все сказанное на занятии </w:t>
      </w:r>
      <w:r w:rsidR="00837CA9" w:rsidRPr="00434C84">
        <w:rPr>
          <w:color w:val="000000"/>
          <w:sz w:val="28"/>
          <w:szCs w:val="28"/>
        </w:rPr>
        <w:t>-</w:t>
      </w:r>
      <w:r w:rsidR="00222C08">
        <w:rPr>
          <w:color w:val="000000"/>
          <w:sz w:val="28"/>
          <w:szCs w:val="28"/>
        </w:rPr>
        <w:t xml:space="preserve"> </w:t>
      </w:r>
      <w:r w:rsidRPr="00434C84">
        <w:rPr>
          <w:color w:val="000000"/>
          <w:sz w:val="28"/>
          <w:szCs w:val="28"/>
        </w:rPr>
        <w:t>информация к размышлению.  </w:t>
      </w:r>
    </w:p>
    <w:p w:rsidR="00221BF2" w:rsidRPr="00434C84" w:rsidRDefault="002B79CF" w:rsidP="00434C84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подготовке юных экскурсоводов к интерактивным</w:t>
      </w:r>
      <w:r w:rsidR="00837CA9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экскурсиям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следующий алгоритм их проведения</w:t>
      </w:r>
    </w:p>
    <w:p w:rsidR="002B79CF" w:rsidRPr="00434C84" w:rsidRDefault="002B79CF" w:rsidP="00434C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экскурсии</w:t>
      </w:r>
    </w:p>
    <w:p w:rsidR="002B79CF" w:rsidRPr="00434C84" w:rsidRDefault="002B79CF" w:rsidP="00434C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проведение экскурсии</w:t>
      </w:r>
    </w:p>
    <w:p w:rsidR="002B79CF" w:rsidRPr="00434C84" w:rsidRDefault="002B79CF" w:rsidP="00434C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(рефлексия) по окончанию экскурсии</w:t>
      </w:r>
    </w:p>
    <w:p w:rsidR="00D50068" w:rsidRDefault="006C464D" w:rsidP="00434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C7E58">
        <w:rPr>
          <w:rFonts w:ascii="Times New Roman" w:hAnsi="Times New Roman" w:cs="Times New Roman"/>
          <w:b/>
          <w:sz w:val="28"/>
          <w:szCs w:val="28"/>
        </w:rPr>
        <w:t>Р</w:t>
      </w:r>
      <w:r w:rsidR="002B79CF" w:rsidRPr="00434C84">
        <w:rPr>
          <w:rFonts w:ascii="Times New Roman" w:hAnsi="Times New Roman" w:cs="Times New Roman"/>
          <w:b/>
          <w:sz w:val="28"/>
          <w:szCs w:val="28"/>
        </w:rPr>
        <w:t>екомендаци</w:t>
      </w:r>
      <w:r w:rsidR="0030357E">
        <w:rPr>
          <w:rFonts w:ascii="Times New Roman" w:hAnsi="Times New Roman" w:cs="Times New Roman"/>
          <w:b/>
          <w:sz w:val="28"/>
          <w:szCs w:val="28"/>
        </w:rPr>
        <w:t>и</w:t>
      </w:r>
      <w:r w:rsidR="002B79CF" w:rsidRPr="00434C84">
        <w:rPr>
          <w:rFonts w:ascii="Times New Roman" w:hAnsi="Times New Roman" w:cs="Times New Roman"/>
          <w:b/>
          <w:sz w:val="28"/>
          <w:szCs w:val="28"/>
        </w:rPr>
        <w:t xml:space="preserve"> по подготовке к</w:t>
      </w:r>
      <w:r w:rsidR="00837CA9" w:rsidRPr="00434C84">
        <w:rPr>
          <w:rFonts w:ascii="Times New Roman" w:hAnsi="Times New Roman" w:cs="Times New Roman"/>
          <w:b/>
          <w:sz w:val="28"/>
          <w:szCs w:val="28"/>
        </w:rPr>
        <w:t xml:space="preserve"> экскурсиям</w:t>
      </w:r>
      <w:r w:rsidR="002B79CF" w:rsidRPr="0043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подготовке учесть следующие ключевые моменты:</w:t>
      </w:r>
    </w:p>
    <w:p w:rsidR="006C464D" w:rsidRPr="0037743D" w:rsidRDefault="006C464D" w:rsidP="006C464D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3D">
        <w:rPr>
          <w:rFonts w:ascii="Times New Roman" w:hAnsi="Times New Roman" w:cs="Times New Roman"/>
          <w:sz w:val="28"/>
          <w:szCs w:val="28"/>
        </w:rPr>
        <w:t>Рекомендуется в структуру методических рекомендаций по подготовке обучающихся экскурсоводов к экскурсиям включать следующий алгоритм их проведения:</w:t>
      </w:r>
    </w:p>
    <w:p w:rsidR="006C464D" w:rsidRPr="00434C84" w:rsidRDefault="006C464D" w:rsidP="006C464D">
      <w:pPr>
        <w:pStyle w:val="a3"/>
        <w:numPr>
          <w:ilvl w:val="0"/>
          <w:numId w:val="5"/>
        </w:numPr>
        <w:tabs>
          <w:tab w:val="clear" w:pos="720"/>
        </w:tabs>
        <w:spacing w:line="360" w:lineRule="auto"/>
        <w:ind w:left="1843" w:firstLine="0"/>
        <w:jc w:val="both"/>
        <w:rPr>
          <w:sz w:val="28"/>
          <w:szCs w:val="28"/>
        </w:rPr>
      </w:pPr>
      <w:r w:rsidRPr="00434C84">
        <w:rPr>
          <w:sz w:val="28"/>
          <w:szCs w:val="28"/>
        </w:rPr>
        <w:lastRenderedPageBreak/>
        <w:t>Подготовка занятия</w:t>
      </w:r>
      <w:r>
        <w:rPr>
          <w:sz w:val="28"/>
          <w:szCs w:val="28"/>
        </w:rPr>
        <w:t>.</w:t>
      </w:r>
    </w:p>
    <w:p w:rsidR="006C464D" w:rsidRPr="00434C84" w:rsidRDefault="006C464D" w:rsidP="006C464D">
      <w:pPr>
        <w:pStyle w:val="a3"/>
        <w:numPr>
          <w:ilvl w:val="0"/>
          <w:numId w:val="5"/>
        </w:numPr>
        <w:tabs>
          <w:tab w:val="clear" w:pos="720"/>
        </w:tabs>
        <w:spacing w:line="360" w:lineRule="auto"/>
        <w:ind w:left="1843" w:firstLine="0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Вступление</w:t>
      </w:r>
    </w:p>
    <w:p w:rsidR="006C464D" w:rsidRPr="00434C84" w:rsidRDefault="006C464D" w:rsidP="006C464D">
      <w:pPr>
        <w:pStyle w:val="a3"/>
        <w:numPr>
          <w:ilvl w:val="0"/>
          <w:numId w:val="5"/>
        </w:numPr>
        <w:tabs>
          <w:tab w:val="clear" w:pos="720"/>
        </w:tabs>
        <w:spacing w:line="360" w:lineRule="auto"/>
        <w:ind w:left="1843" w:firstLine="0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Основная часть</w:t>
      </w:r>
    </w:p>
    <w:p w:rsidR="006C464D" w:rsidRPr="00434C84" w:rsidRDefault="006C464D" w:rsidP="006C464D">
      <w:pPr>
        <w:pStyle w:val="a3"/>
        <w:numPr>
          <w:ilvl w:val="0"/>
          <w:numId w:val="5"/>
        </w:numPr>
        <w:tabs>
          <w:tab w:val="clear" w:pos="720"/>
        </w:tabs>
        <w:spacing w:line="360" w:lineRule="auto"/>
        <w:ind w:left="1843" w:firstLine="0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Выводы (рефлексия)</w:t>
      </w:r>
    </w:p>
    <w:p w:rsidR="006C464D" w:rsidRPr="00434C84" w:rsidRDefault="006C464D" w:rsidP="006C464D">
      <w:pPr>
        <w:pStyle w:val="a3"/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 xml:space="preserve">В </w:t>
      </w:r>
      <w:r>
        <w:rPr>
          <w:sz w:val="28"/>
          <w:szCs w:val="28"/>
        </w:rPr>
        <w:t>подготовке экскурсоводов необходимо учесть</w:t>
      </w:r>
      <w:r w:rsidRPr="00434C84">
        <w:rPr>
          <w:sz w:val="28"/>
          <w:szCs w:val="28"/>
        </w:rPr>
        <w:t xml:space="preserve"> следующие ключевые моменты: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tabs>
          <w:tab w:val="clear" w:pos="1440"/>
        </w:tabs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 обучающийся (экскурсовод) может должен подготовиться к проведению экскурсии (изучение определенного материала, получение определенных специальных навыков, изучение различных методик решения поставленной задачи и т.п.)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какую литературу при подготовке необходимо использовать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знания из каких разделов других предметных областей (</w:t>
      </w:r>
      <w:proofErr w:type="spellStart"/>
      <w:r w:rsidRPr="00434C84">
        <w:rPr>
          <w:sz w:val="28"/>
          <w:szCs w:val="28"/>
        </w:rPr>
        <w:t>межпредметные</w:t>
      </w:r>
      <w:proofErr w:type="spellEnd"/>
      <w:r w:rsidRPr="00434C84">
        <w:rPr>
          <w:sz w:val="28"/>
          <w:szCs w:val="28"/>
        </w:rPr>
        <w:t xml:space="preserve">   связи) необходимо использовать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какой инструментарий будет необходим при проведении занятия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каким образом будет проводиться экскурсия (ход проведения экскурсии, сценарий, возможные вопросы и т.п.)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какие специальные средства будут использованы на интерактивном занятии (информационные, оборудование и прочее)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каковы правила поведения на экскурсии</w:t>
      </w:r>
      <w:r>
        <w:rPr>
          <w:sz w:val="28"/>
          <w:szCs w:val="28"/>
        </w:rPr>
        <w:t>;</w:t>
      </w:r>
    </w:p>
    <w:p w:rsidR="006C464D" w:rsidRPr="00434C84" w:rsidRDefault="006C464D" w:rsidP="006C464D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434C84">
        <w:rPr>
          <w:sz w:val="28"/>
          <w:szCs w:val="28"/>
        </w:rPr>
        <w:t>какова роль каждого обучающиеся на экскурсии</w:t>
      </w:r>
      <w:r>
        <w:rPr>
          <w:sz w:val="28"/>
          <w:szCs w:val="28"/>
        </w:rPr>
        <w:t>.</w:t>
      </w:r>
    </w:p>
    <w:p w:rsidR="006C464D" w:rsidRPr="00434C84" w:rsidRDefault="006C464D" w:rsidP="00434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68" w:rsidRPr="00434C84" w:rsidRDefault="00D50068" w:rsidP="00434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r w:rsidR="00CC7E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следующие </w:t>
      </w:r>
      <w:r w:rsidRPr="00434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обучающихся</w:t>
      </w:r>
      <w:r w:rsidR="00837CA9" w:rsidRPr="00434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-экскурсоводов</w:t>
      </w:r>
      <w:r w:rsidRPr="0043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50068" w:rsidRPr="00434C84" w:rsidRDefault="00837CA9" w:rsidP="00434C84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-экскурсоводы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должны способствовать тщательному анализу разнообразных проблем, признавая, что уважение к каждому 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 и терпимость – это основные ценности, которые должны быть дороги всем людям;</w:t>
      </w:r>
    </w:p>
    <w:p w:rsidR="00D50068" w:rsidRPr="00434C84" w:rsidRDefault="00837CA9" w:rsidP="00434C84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и воодушевлять на поиск истины, нежели чем простому упражнению в риторике;</w:t>
      </w:r>
    </w:p>
    <w:p w:rsidR="00D50068" w:rsidRPr="00434C84" w:rsidRDefault="00837CA9" w:rsidP="006C464D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0068"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идеал терпимости к точкам зрения других людей, способствуя поиску общих ценностей, принимая различия, которые существуют между людьми.</w:t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7CA9" w:rsidRPr="00434C84" w:rsidRDefault="006C464D" w:rsidP="00434C84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34C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37CA9" w:rsidRPr="00434C84">
        <w:rPr>
          <w:rFonts w:ascii="Times New Roman" w:hAnsi="Times New Roman" w:cs="Times New Roman"/>
          <w:color w:val="000000"/>
          <w:sz w:val="28"/>
          <w:szCs w:val="28"/>
        </w:rPr>
        <w:t>ипы экскурсий</w:t>
      </w:r>
    </w:p>
    <w:p w:rsidR="00837CA9" w:rsidRPr="00434C84" w:rsidRDefault="00837CA9" w:rsidP="0043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В зависимости от места проведения экскурсии могут быть трех типов:</w:t>
      </w:r>
    </w:p>
    <w:p w:rsidR="00837CA9" w:rsidRPr="00434C84" w:rsidRDefault="00837CA9" w:rsidP="00434C84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Вводная экскурсия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 проводится у реки Кубань. Например, «Растения Краснодарского края», экскурсия посвящена разнообразию мира растений. Дети ознакомятся с травами, кустарниками и </w:t>
      </w:r>
      <w:proofErr w:type="gramStart"/>
      <w:r w:rsidRPr="00434C84">
        <w:rPr>
          <w:rFonts w:ascii="Times New Roman" w:hAnsi="Times New Roman" w:cs="Times New Roman"/>
          <w:color w:val="000000"/>
          <w:sz w:val="28"/>
          <w:szCs w:val="28"/>
        </w:rPr>
        <w:t>деревьями</w:t>
      </w:r>
      <w:proofErr w:type="gramEnd"/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встречающимися на пути движения вдоль безопасной черты реки Кубань.</w:t>
      </w:r>
    </w:p>
    <w:p w:rsidR="00837CA9" w:rsidRPr="00434C84" w:rsidRDefault="00837CA9" w:rsidP="00434C84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Экскурсия по определенной теме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. Например, тема «Быт кубанских казаков» изучается в музее. Юные экскурсоводы проводят экскурсию в зале «Кубанское казачество»</w:t>
      </w:r>
    </w:p>
    <w:p w:rsidR="00222C08" w:rsidRDefault="00837CA9" w:rsidP="00D972D9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08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Итоговая экскурсия</w:t>
      </w:r>
      <w:r w:rsidRPr="00222C08">
        <w:rPr>
          <w:rFonts w:ascii="Times New Roman" w:hAnsi="Times New Roman" w:cs="Times New Roman"/>
          <w:color w:val="000000"/>
          <w:sz w:val="28"/>
          <w:szCs w:val="28"/>
        </w:rPr>
        <w:t>, систематизирующая знания по разделу или курсу. Последние в учебном году уроки биологии и географии, посвященные взаимодействию человека и природы, лучше провести на</w:t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</w:t>
      </w:r>
      <w:proofErr w:type="gramStart"/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</w:t>
      </w:r>
      <w:proofErr w:type="gramEnd"/>
      <w:r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 тропе в лесу.</w:t>
      </w:r>
    </w:p>
    <w:p w:rsidR="00837CA9" w:rsidRPr="00222C08" w:rsidRDefault="006C464D" w:rsidP="00222C0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0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837CA9" w:rsidRPr="00222C08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 экскурсии</w:t>
      </w:r>
      <w:r w:rsidR="00837CA9" w:rsidRPr="00222C0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ab/>
        <w:t>Подготовка к экскурсии</w:t>
      </w:r>
      <w:r w:rsidR="00837CA9" w:rsidRPr="00222C08">
        <w:rPr>
          <w:color w:val="000000"/>
          <w:sz w:val="28"/>
          <w:szCs w:val="28"/>
        </w:rPr>
        <w:t xml:space="preserve"> </w:t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требует достаточно много времени. Учитель должен четко определить </w:t>
      </w:r>
      <w:r w:rsidR="00837CA9" w:rsidRPr="00222C08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и задачи экскурсии </w:t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и продумать ее содержание в соответствии с ними.</w:t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Объекты для экскурсии должны быть подобраны таким образом, чтобы до них можно было легко и быстро добраться. Они должны представлять познавательную ценность, быть интересными. Важно </w:t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учитывать и требования безопасности, например, не стоит вести детей в ветхое здание, каким бы ценным в историческом отношении оно ни было.</w:t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Педагог заранее продумывает, как будет</w:t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проходить экскурсия</w:t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6" w:tgtFrame="_blank" w:history="1"/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какие методы применять, как вовлекать детей в познавательную деятельность, в активное восприятие. Он готовит материалы, пользуясь различными источниками, составляет маршрут, пишет краткий, но емкий и интересный текст об объектах экскурсии, готовит творческие задания для детей.</w:t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2C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222C08">
        <w:rPr>
          <w:rFonts w:ascii="Times New Roman" w:hAnsi="Times New Roman" w:cs="Times New Roman"/>
          <w:color w:val="000000"/>
          <w:sz w:val="28"/>
          <w:szCs w:val="28"/>
        </w:rPr>
        <w:t>Кроме этого, учителю необходимо заранее пройти маршрутом планируемой экскурсии. Это нужно для того, чтобы:</w:t>
      </w:r>
    </w:p>
    <w:p w:rsidR="00837CA9" w:rsidRPr="00434C84" w:rsidRDefault="00837CA9" w:rsidP="00434C84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>легко ориентироваться на маршруте;</w:t>
      </w:r>
    </w:p>
    <w:p w:rsidR="00837CA9" w:rsidRPr="00434C84" w:rsidRDefault="00837CA9" w:rsidP="00434C84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>просмотреть хронометраж, ведь для младших школьников не рекомендуются экскурсии длительностью больше часа, а для старших - более двух;</w:t>
      </w:r>
    </w:p>
    <w:p w:rsidR="00837CA9" w:rsidRPr="00222C08" w:rsidRDefault="00837CA9" w:rsidP="00222C0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D9">
        <w:rPr>
          <w:rFonts w:ascii="Times New Roman" w:hAnsi="Times New Roman" w:cs="Times New Roman"/>
          <w:color w:val="000000"/>
          <w:sz w:val="28"/>
          <w:szCs w:val="28"/>
        </w:rPr>
        <w:t>уточнить описания объектов, при необходимости внести изменения.</w:t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72D9">
        <w:rPr>
          <w:rFonts w:ascii="Times New Roman" w:hAnsi="Times New Roman" w:cs="Times New Roman"/>
          <w:color w:val="000000"/>
          <w:sz w:val="28"/>
          <w:szCs w:val="28"/>
        </w:rPr>
        <w:t>Даже если </w:t>
      </w:r>
      <w:r w:rsidRP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экскурсия </w:t>
      </w:r>
      <w:r w:rsidRPr="00D972D9">
        <w:rPr>
          <w:rFonts w:ascii="Times New Roman" w:hAnsi="Times New Roman" w:cs="Times New Roman"/>
          <w:color w:val="000000"/>
          <w:sz w:val="28"/>
          <w:szCs w:val="28"/>
        </w:rPr>
        <w:t>будет проходить в </w:t>
      </w:r>
      <w:r w:rsidRP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музее</w:t>
      </w:r>
      <w:r w:rsidRPr="00D972D9">
        <w:rPr>
          <w:rFonts w:ascii="Times New Roman" w:hAnsi="Times New Roman" w:cs="Times New Roman"/>
          <w:color w:val="000000"/>
          <w:sz w:val="28"/>
          <w:szCs w:val="28"/>
        </w:rPr>
        <w:t xml:space="preserve">, учителю нужно заранее посетить эти места. </w:t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>С учеником-экскурсоводом необходимо</w:t>
      </w:r>
      <w:r w:rsidRPr="00D972D9">
        <w:rPr>
          <w:rFonts w:ascii="Times New Roman" w:hAnsi="Times New Roman" w:cs="Times New Roman"/>
          <w:color w:val="000000"/>
          <w:sz w:val="28"/>
          <w:szCs w:val="28"/>
        </w:rPr>
        <w:t xml:space="preserve"> обговорить на какие вопросы следует обратить особое внимание.</w:t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 w:rsidRP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2C08" w:rsidRPr="00222C08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222C08">
        <w:rPr>
          <w:rFonts w:ascii="Times New Roman" w:hAnsi="Times New Roman" w:cs="Times New Roman"/>
          <w:b/>
          <w:color w:val="000000"/>
          <w:sz w:val="28"/>
          <w:szCs w:val="28"/>
        </w:rPr>
        <w:t>План экскурсии</w:t>
      </w:r>
      <w:r w:rsidR="00D972D9" w:rsidRPr="00222C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37CA9" w:rsidRPr="00434C84" w:rsidRDefault="00837CA9" w:rsidP="0043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В целом структура экскурсии похожа на структуру обычного урока</w:t>
      </w:r>
      <w:hyperlink r:id="rId7" w:tgtFrame="_blank" w:history="1"/>
      <w:r w:rsidRPr="00434C84">
        <w:rPr>
          <w:color w:val="000000"/>
          <w:sz w:val="28"/>
          <w:szCs w:val="28"/>
        </w:rPr>
        <w:t>.</w:t>
      </w:r>
    </w:p>
    <w:p w:rsidR="00837CA9" w:rsidRPr="00434C84" w:rsidRDefault="00837CA9" w:rsidP="00434C84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64D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Организационно-мотивационная часть</w:t>
      </w:r>
      <w:r w:rsidRPr="006C464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сообщает учащимся тему, цель, задачи экскурсии, знакомит с основными вопросами и объектами экскурсии, напоминает о технике безопасности. </w:t>
      </w:r>
    </w:p>
    <w:p w:rsidR="00837CA9" w:rsidRPr="00434C84" w:rsidRDefault="00837CA9" w:rsidP="00434C84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Актуализация опорных знаний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. Нужно вспомнить основные моменты, связанные с темой экскурсии.</w:t>
      </w:r>
    </w:p>
    <w:p w:rsidR="00837CA9" w:rsidRPr="00434C84" w:rsidRDefault="00837CA9" w:rsidP="00434C84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Непосредственно экскурсионная часть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, в которой ученики должны не просто оставаться зрителями и слушателями, а как можно активнее участвовать: задавать вопросы</w:t>
      </w:r>
      <w:hyperlink r:id="rId8" w:tgtFrame="_blank" w:history="1"/>
      <w:r w:rsidRPr="00434C84">
        <w:rPr>
          <w:rFonts w:ascii="Times New Roman" w:hAnsi="Times New Roman" w:cs="Times New Roman"/>
          <w:color w:val="000000"/>
          <w:sz w:val="28"/>
          <w:szCs w:val="28"/>
        </w:rPr>
        <w:t>, делать записи, зарисовки, фотографировать, изучать (смотреть, трогать, наблюдать, измерять и др.)</w:t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>, принимать участие в работе интерактивной площадки.</w:t>
      </w:r>
    </w:p>
    <w:p w:rsidR="00837CA9" w:rsidRPr="00434C84" w:rsidRDefault="00837CA9" w:rsidP="00434C84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CA9" w:rsidRPr="00434C84" w:rsidRDefault="00837CA9" w:rsidP="00434C84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Обобщение и систематизация знаний, рефлексия</w:t>
      </w:r>
      <w:r w:rsid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обобщение и систематизация полученных знаний, выделяется главное. Ученики делятся своим мнением, впечатлениями.</w:t>
      </w:r>
    </w:p>
    <w:p w:rsidR="00837CA9" w:rsidRPr="00434C84" w:rsidRDefault="00837CA9" w:rsidP="00434C84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Итоги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. Учитель может дать</w:t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hyperlink r:id="rId9" w:tgtFrame="_blank" w:history="1"/>
      <w:r w:rsidRPr="00434C84">
        <w:rPr>
          <w:rFonts w:ascii="Times New Roman" w:hAnsi="Times New Roman" w:cs="Times New Roman"/>
          <w:color w:val="000000"/>
          <w:sz w:val="28"/>
          <w:szCs w:val="28"/>
        </w:rPr>
        <w:t>: сделать фотоотчет, презентацию, выпустить стенгазету, оформить стенд, написать сочинение, составить отчет и др. Наиболее интересные работы можно разместить на сайте школы, чтобы с ними могли ознакомиться другие ученики и родители.</w:t>
      </w:r>
    </w:p>
    <w:p w:rsidR="00837CA9" w:rsidRPr="00A72E25" w:rsidRDefault="00222C08" w:rsidP="00A72E25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37CA9" w:rsidRPr="00434C84">
        <w:rPr>
          <w:rFonts w:ascii="Times New Roman" w:hAnsi="Times New Roman" w:cs="Times New Roman"/>
          <w:color w:val="000000"/>
          <w:sz w:val="28"/>
          <w:szCs w:val="28"/>
        </w:rPr>
        <w:t>Куда можно оправиться на экскурсию</w:t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72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7CA9" w:rsidRPr="00A72E25">
        <w:rPr>
          <w:rFonts w:ascii="Times New Roman" w:hAnsi="Times New Roman" w:cs="Times New Roman"/>
          <w:b w:val="0"/>
          <w:color w:val="000000"/>
          <w:sz w:val="28"/>
          <w:szCs w:val="28"/>
        </w:rPr>
        <w:t>Объект экскурсии выбирается в зависимости от</w:t>
      </w:r>
      <w:r w:rsidR="00837CA9" w:rsidRPr="00A72E25">
        <w:rPr>
          <w:b w:val="0"/>
          <w:color w:val="000000"/>
          <w:sz w:val="28"/>
          <w:szCs w:val="28"/>
        </w:rPr>
        <w:t xml:space="preserve"> запросов руководителей туристических групп: берег реки, музей, парк, лес</w:t>
      </w:r>
      <w:r w:rsidR="00837CA9" w:rsidRPr="00A72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37CA9" w:rsidRPr="00A72E25">
        <w:rPr>
          <w:b w:val="0"/>
          <w:color w:val="000000"/>
          <w:sz w:val="28"/>
          <w:szCs w:val="28"/>
        </w:rPr>
        <w:t xml:space="preserve">и </w:t>
      </w:r>
      <w:proofErr w:type="spellStart"/>
      <w:r w:rsidR="00837CA9" w:rsidRPr="00A72E25">
        <w:rPr>
          <w:b w:val="0"/>
          <w:color w:val="000000"/>
          <w:sz w:val="28"/>
          <w:szCs w:val="28"/>
        </w:rPr>
        <w:t>тд</w:t>
      </w:r>
      <w:proofErr w:type="spellEnd"/>
      <w:r w:rsidR="00A72E25">
        <w:rPr>
          <w:b w:val="0"/>
          <w:color w:val="000000"/>
          <w:sz w:val="28"/>
          <w:szCs w:val="28"/>
        </w:rPr>
        <w:t>.</w:t>
      </w:r>
      <w:r w:rsidR="00A72E25">
        <w:rPr>
          <w:b w:val="0"/>
          <w:color w:val="000000"/>
          <w:sz w:val="28"/>
          <w:szCs w:val="28"/>
        </w:rPr>
        <w:tab/>
      </w:r>
      <w:r w:rsidR="00A72E25">
        <w:rPr>
          <w:b w:val="0"/>
          <w:color w:val="000000"/>
          <w:sz w:val="28"/>
          <w:szCs w:val="28"/>
        </w:rPr>
        <w:tab/>
      </w:r>
      <w:r w:rsidR="00837CA9" w:rsidRPr="00A72E25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Интересны </w:t>
      </w:r>
      <w:r w:rsidR="00837CA9" w:rsidRPr="00A72E2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экскурсии по </w:t>
      </w:r>
      <w:r w:rsidR="00837CA9" w:rsidRPr="00A72E25">
        <w:rPr>
          <w:rStyle w:val="a4"/>
          <w:b/>
          <w:color w:val="000000"/>
          <w:sz w:val="28"/>
          <w:szCs w:val="28"/>
        </w:rPr>
        <w:t>населенному пункту</w:t>
      </w:r>
      <w:r w:rsidR="00837CA9" w:rsidRPr="00A72E25">
        <w:rPr>
          <w:rFonts w:ascii="Times New Roman" w:hAnsi="Times New Roman" w:cs="Times New Roman"/>
          <w:b w:val="0"/>
          <w:color w:val="000000"/>
          <w:sz w:val="28"/>
          <w:szCs w:val="28"/>
        </w:rPr>
        <w:t>, когда изучаются исторические памятники, знаменательные места. Важно только не увлечься и не затянуть ее, лучше подготовить серию небольших маршрутов, чем один долгий и утомительный.</w:t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72E2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37CA9" w:rsidRPr="00A72E25">
        <w:rPr>
          <w:rFonts w:ascii="Times New Roman" w:hAnsi="Times New Roman" w:cs="Times New Roman"/>
          <w:b w:val="0"/>
          <w:color w:val="000000"/>
          <w:sz w:val="28"/>
          <w:szCs w:val="28"/>
        </w:rPr>
        <w:t>Много полезной и интересной информации можно получить в музеях.</w:t>
      </w:r>
    </w:p>
    <w:p w:rsidR="00837CA9" w:rsidRPr="00434C84" w:rsidRDefault="00837CA9" w:rsidP="0043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Объектами экскурсий могут быть музеи, памятники, промышленные, сельскохозяйственные и транспортные предприятия. И конечно, памятники природы родного края.</w:t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Подобрать тему для экскурсии можно практически по любому предмету. Исторические памятники, музеи, улицы, названные именами героев. Парки, леса, природные объекты ждут юных </w:t>
      </w:r>
      <w:r w:rsidRPr="00434C84">
        <w:rPr>
          <w:rStyle w:val="a4"/>
          <w:color w:val="000000"/>
          <w:sz w:val="28"/>
          <w:szCs w:val="28"/>
        </w:rPr>
        <w:t>биологов</w:t>
      </w:r>
      <w:r w:rsidRPr="00434C84">
        <w:rPr>
          <w:color w:val="000000"/>
          <w:sz w:val="28"/>
          <w:szCs w:val="28"/>
        </w:rPr>
        <w:t>.</w:t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На уроках </w:t>
      </w:r>
      <w:r w:rsidR="00C92E7C">
        <w:rPr>
          <w:rStyle w:val="a4"/>
          <w:color w:val="000000"/>
          <w:sz w:val="28"/>
          <w:szCs w:val="28"/>
        </w:rPr>
        <w:t xml:space="preserve">окружающего </w:t>
      </w:r>
      <w:proofErr w:type="gramStart"/>
      <w:r w:rsidR="00C92E7C">
        <w:rPr>
          <w:rStyle w:val="a4"/>
          <w:color w:val="000000"/>
          <w:sz w:val="28"/>
          <w:szCs w:val="28"/>
        </w:rPr>
        <w:t xml:space="preserve">мира </w:t>
      </w:r>
      <w:r w:rsidRPr="00434C84">
        <w:rPr>
          <w:color w:val="000000"/>
          <w:sz w:val="28"/>
          <w:szCs w:val="28"/>
        </w:rPr>
        <w:t> можно</w:t>
      </w:r>
      <w:proofErr w:type="gramEnd"/>
      <w:r w:rsidRPr="00434C84">
        <w:rPr>
          <w:color w:val="000000"/>
          <w:sz w:val="28"/>
          <w:szCs w:val="28"/>
        </w:rPr>
        <w:t xml:space="preserve"> совершить экскурсию на практически любую форму рельефа, гидрографический объект (реку, озеро). Ребята не только любуются красотой природы и слушают рассказ учителя, но проводят измерения (например, размеры озера, температуру воды в нем, скорость течения реки и т. п.), съемку участка местности, изучают почвенный профиль. География населения и хозяйства России уже подразумевает посещение предприятий.</w:t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Уроки </w:t>
      </w:r>
      <w:r w:rsidR="00C92E7C">
        <w:rPr>
          <w:rStyle w:val="a4"/>
          <w:color w:val="000000"/>
          <w:sz w:val="28"/>
          <w:szCs w:val="28"/>
        </w:rPr>
        <w:t>русского языка и литературного чтения</w:t>
      </w:r>
      <w:r w:rsidRPr="00434C84">
        <w:rPr>
          <w:color w:val="000000"/>
          <w:sz w:val="28"/>
          <w:szCs w:val="28"/>
        </w:rPr>
        <w:t xml:space="preserve"> можно проводить в </w:t>
      </w:r>
      <w:r w:rsidRPr="00434C84">
        <w:rPr>
          <w:color w:val="000000"/>
          <w:sz w:val="28"/>
          <w:szCs w:val="28"/>
        </w:rPr>
        <w:lastRenderedPageBreak/>
        <w:t>виде экскурсии в библиотеку, в дома-музеи писателей и поэтов. Это же касается и преподавания </w:t>
      </w:r>
      <w:r w:rsidRPr="00434C84">
        <w:rPr>
          <w:rStyle w:val="a4"/>
          <w:color w:val="000000"/>
          <w:sz w:val="28"/>
          <w:szCs w:val="28"/>
        </w:rPr>
        <w:t>родных языков</w:t>
      </w:r>
      <w:r w:rsidRPr="00434C84">
        <w:rPr>
          <w:color w:val="000000"/>
          <w:sz w:val="28"/>
          <w:szCs w:val="28"/>
        </w:rPr>
        <w:t>.</w:t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C92E7C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И очень большие возможности для экскурсий открывает </w:t>
      </w:r>
      <w:r w:rsidRPr="00434C84">
        <w:rPr>
          <w:rStyle w:val="a4"/>
          <w:color w:val="000000"/>
          <w:sz w:val="28"/>
          <w:szCs w:val="28"/>
        </w:rPr>
        <w:t>изобразительное искусство</w:t>
      </w:r>
      <w:r w:rsidRPr="00434C84">
        <w:rPr>
          <w:color w:val="000000"/>
          <w:sz w:val="28"/>
          <w:szCs w:val="28"/>
        </w:rPr>
        <w:t>. Это и художественные музеи, и дома-музеи, и путешествия по местам, изображенным художниками-земляками, и объекты старинной и современной архитектуры.</w:t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В большинстве сельских школ есть маршрут для экскурсий, где можно расширить и углубить знания по естественным наукам. Это экологические тропы. На ней лучше проводить интегрированны</w:t>
      </w:r>
      <w:r w:rsidR="00434C84">
        <w:rPr>
          <w:color w:val="000000"/>
          <w:sz w:val="28"/>
          <w:szCs w:val="28"/>
        </w:rPr>
        <w:t xml:space="preserve">е </w:t>
      </w:r>
      <w:r w:rsidR="00434C84" w:rsidRPr="00434C84">
        <w:rPr>
          <w:color w:val="000000"/>
          <w:sz w:val="28"/>
          <w:szCs w:val="28"/>
        </w:rPr>
        <w:t>экскурсии-уроки</w:t>
      </w:r>
      <w:r w:rsidRPr="00434C84">
        <w:rPr>
          <w:color w:val="000000"/>
          <w:sz w:val="28"/>
          <w:szCs w:val="28"/>
        </w:rPr>
        <w:t> </w:t>
      </w:r>
      <w:r w:rsidR="00C92E7C">
        <w:rPr>
          <w:rStyle w:val="a4"/>
          <w:color w:val="000000"/>
          <w:sz w:val="28"/>
          <w:szCs w:val="28"/>
        </w:rPr>
        <w:t>окружающего мира.</w:t>
      </w:r>
      <w:bookmarkStart w:id="0" w:name="_GoBack"/>
      <w:bookmarkEnd w:id="0"/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="00A72E25">
        <w:rPr>
          <w:color w:val="000000"/>
          <w:sz w:val="28"/>
          <w:szCs w:val="28"/>
        </w:rPr>
        <w:tab/>
      </w:r>
      <w:r w:rsidRPr="00434C84">
        <w:rPr>
          <w:color w:val="000000"/>
          <w:sz w:val="28"/>
          <w:szCs w:val="28"/>
        </w:rPr>
        <w:t>Для учеников </w:t>
      </w:r>
      <w:r w:rsidRPr="00434C84">
        <w:rPr>
          <w:rStyle w:val="a4"/>
          <w:color w:val="000000"/>
          <w:sz w:val="28"/>
          <w:szCs w:val="28"/>
        </w:rPr>
        <w:t>начальных классов</w:t>
      </w:r>
      <w:r w:rsidRPr="00434C84">
        <w:rPr>
          <w:color w:val="000000"/>
          <w:sz w:val="28"/>
          <w:szCs w:val="28"/>
        </w:rPr>
        <w:t> найдется довольно много экскурсионных объектов и внутри школы. Им будет интересно посетить учебные кабинеты любых «взрослых» предметов, школьный музей, мастерские, компьютерные классы, посмотреть школьную столовую «изнутри». А для первоклассников после изучения букваря можно устроить очень полезную </w:t>
      </w:r>
      <w:r w:rsidRPr="00434C84">
        <w:rPr>
          <w:rStyle w:val="a4"/>
          <w:color w:val="000000"/>
          <w:sz w:val="28"/>
          <w:szCs w:val="28"/>
        </w:rPr>
        <w:t>экскурсию в библиотеку</w:t>
      </w:r>
      <w:r w:rsidRPr="00434C84">
        <w:rPr>
          <w:color w:val="000000"/>
          <w:sz w:val="28"/>
          <w:szCs w:val="28"/>
        </w:rPr>
        <w:t>. Здесь экскурсию по разделам библиотеки могут провести герои любимых книг, библиотекарь объяснит, как искать книгу по каталогу. А в конце ребят торжественно посвятят в читатели.</w:t>
      </w:r>
    </w:p>
    <w:p w:rsidR="00837CA9" w:rsidRPr="00434C84" w:rsidRDefault="00CC7E58" w:rsidP="00434C84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 о</w:t>
      </w:r>
      <w:r w:rsidR="00837CA9" w:rsidRPr="00434C84">
        <w:rPr>
          <w:rFonts w:ascii="Times New Roman" w:hAnsi="Times New Roman" w:cs="Times New Roman"/>
          <w:color w:val="000000"/>
          <w:sz w:val="28"/>
          <w:szCs w:val="28"/>
        </w:rPr>
        <w:t>шибки при проведении экскурсии</w:t>
      </w:r>
      <w:r w:rsidR="00A72E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CA9" w:rsidRPr="00434C84" w:rsidRDefault="00837CA9" w:rsidP="0043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4C84">
        <w:rPr>
          <w:color w:val="000000"/>
          <w:sz w:val="28"/>
          <w:szCs w:val="28"/>
        </w:rPr>
        <w:t>Иногда проведенная экскурсия не достигает поставленной</w:t>
      </w:r>
      <w:r w:rsidR="00A72E25">
        <w:rPr>
          <w:color w:val="000000"/>
          <w:sz w:val="28"/>
          <w:szCs w:val="28"/>
        </w:rPr>
        <w:t xml:space="preserve"> цели для этого</w:t>
      </w:r>
      <w:r w:rsidRPr="00434C84">
        <w:rPr>
          <w:color w:val="000000"/>
          <w:sz w:val="28"/>
          <w:szCs w:val="28"/>
        </w:rPr>
        <w:t xml:space="preserve"> следующие причины:</w:t>
      </w:r>
    </w:p>
    <w:p w:rsidR="00837CA9" w:rsidRPr="00434C84" w:rsidRDefault="00837CA9" w:rsidP="00434C84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>Учитель увлекается рассказом в ущерб показу, что нарушает принцип наглядности. Если есть возможность, дети должны все посмотреть, понюхать, потрогать, пощупать, «попробовать на зуб». Они сами должны убедиться в свойствах предмета, лично ознакомиться с ним. Разумеется, речь не идет о музейных экспонатах под стеклом.</w:t>
      </w:r>
    </w:p>
    <w:p w:rsidR="00837CA9" w:rsidRPr="00434C84" w:rsidRDefault="00837CA9" w:rsidP="00434C84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>Не соблюдается логика показа объектов, нарушена хронология, перепутана последовательность. А это вносит сумятицу и затрудняет восприятие.</w:t>
      </w:r>
    </w:p>
    <w:p w:rsidR="00837CA9" w:rsidRPr="00434C84" w:rsidRDefault="00837CA9" w:rsidP="00434C84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Объекты показываются каждый по отдельности, не связанно друг с другом. Получается своего рода калейдоскоп, в котором трудно найти общее для всех элементов.</w:t>
      </w:r>
    </w:p>
    <w:p w:rsidR="00837CA9" w:rsidRPr="00434C84" w:rsidRDefault="00837CA9" w:rsidP="00434C84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Ученики </w:t>
      </w:r>
      <w:r w:rsidR="00434C84" w:rsidRPr="00434C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 xml:space="preserve"> пассивные получатели знаний, не вовлечены в познавательную деятельность. Чтобы такого не было, учитель должен при подготовке к экскурсии грамотно </w:t>
      </w:r>
      <w:r w:rsidR="00A72E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подготовить учащихся</w:t>
      </w:r>
      <w:r w:rsidR="00A72E25">
        <w:rPr>
          <w:rFonts w:ascii="Times New Roman" w:hAnsi="Times New Roman" w:cs="Times New Roman"/>
          <w:color w:val="000000"/>
          <w:sz w:val="28"/>
          <w:szCs w:val="28"/>
        </w:rPr>
        <w:t>-экскурсоводов</w:t>
      </w:r>
      <w:r w:rsidRPr="00434C84">
        <w:rPr>
          <w:rFonts w:ascii="Times New Roman" w:hAnsi="Times New Roman" w:cs="Times New Roman"/>
          <w:color w:val="000000"/>
          <w:sz w:val="28"/>
          <w:szCs w:val="28"/>
        </w:rPr>
        <w:t>, точно поставить перед ними четкую цель и объяснить задачи.</w:t>
      </w:r>
    </w:p>
    <w:p w:rsidR="00434C84" w:rsidRPr="00434C84" w:rsidRDefault="00434C84" w:rsidP="00434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составить свой маршрут по представленному ниже</w:t>
      </w:r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примеру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уристическ</w:t>
      </w:r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«Карта на парте» </w:t>
      </w:r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достопримечательностям станицы </w:t>
      </w:r>
      <w:proofErr w:type="spellStart"/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Васюринской</w:t>
      </w:r>
      <w:proofErr w:type="spellEnd"/>
      <w:r w:rsidR="00CE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окрестностям.</w:t>
      </w:r>
    </w:p>
    <w:p w:rsidR="00434C84" w:rsidRPr="00434C84" w:rsidRDefault="00434C84" w:rsidP="00434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FE30B3" wp14:editId="299F30F3">
            <wp:extent cx="4791710" cy="65233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52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C84" w:rsidRPr="00434C84" w:rsidRDefault="00434C84" w:rsidP="00434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C84">
        <w:rPr>
          <w:rFonts w:ascii="Times New Roman" w:hAnsi="Times New Roman" w:cs="Times New Roman"/>
          <w:sz w:val="28"/>
          <w:szCs w:val="28"/>
        </w:rPr>
        <w:t>В числе экскурсионных объектов Мемориал и  аллея Славы, в центральном парке станице, Музей Боевой и трудовой Славы, КДЦ, пешеходная прогулка вдоль реки Кубань, ознакомительн</w:t>
      </w:r>
      <w:r w:rsidR="00222C08">
        <w:rPr>
          <w:rFonts w:ascii="Times New Roman" w:hAnsi="Times New Roman" w:cs="Times New Roman"/>
          <w:sz w:val="28"/>
          <w:szCs w:val="28"/>
        </w:rPr>
        <w:t>ая</w:t>
      </w:r>
      <w:r w:rsidRPr="00434C84">
        <w:rPr>
          <w:rFonts w:ascii="Times New Roman" w:hAnsi="Times New Roman" w:cs="Times New Roman"/>
          <w:sz w:val="28"/>
          <w:szCs w:val="28"/>
        </w:rPr>
        <w:t xml:space="preserve"> программа по спортивному туризму в Казенном лесу.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="00CE44DF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 xml:space="preserve">На экскурсионных объектах предусмотрена работа интерактивных площадок. </w:t>
      </w:r>
      <w:r w:rsidRPr="00434C84">
        <w:rPr>
          <w:rFonts w:ascii="Times New Roman" w:hAnsi="Times New Roman" w:cs="Times New Roman"/>
          <w:sz w:val="28"/>
          <w:szCs w:val="28"/>
        </w:rPr>
        <w:tab/>
        <w:t xml:space="preserve">В работе интерактивных площадок принимают участие психолог, социальный педагог, спорт-инструктор, учителя географии и биологии. 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  <w:t xml:space="preserve">Библиотекари </w:t>
      </w:r>
      <w:r w:rsidR="00C834F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34C84">
        <w:rPr>
          <w:rFonts w:ascii="Times New Roman" w:hAnsi="Times New Roman" w:cs="Times New Roman"/>
          <w:sz w:val="28"/>
          <w:szCs w:val="28"/>
        </w:rPr>
        <w:t xml:space="preserve">проводят программу, мотивирующую к чтению, </w:t>
      </w:r>
      <w:r w:rsidRPr="00434C84">
        <w:rPr>
          <w:rFonts w:ascii="Times New Roman" w:hAnsi="Times New Roman" w:cs="Times New Roman"/>
          <w:sz w:val="28"/>
          <w:szCs w:val="28"/>
        </w:rPr>
        <w:lastRenderedPageBreak/>
        <w:t>учителя биологии и географии в рамках внеурочной деятельности готовят учеников для проведения экскурсий по природным и историческим местам станицы.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4C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34C84">
        <w:rPr>
          <w:rFonts w:ascii="Times New Roman" w:hAnsi="Times New Roman" w:cs="Times New Roman"/>
          <w:sz w:val="28"/>
          <w:szCs w:val="28"/>
        </w:rPr>
        <w:t xml:space="preserve"> объект природоохранной зоны река Кубань - это эколого-биологическая площадка на которой гид-учитель биологии и его ученики-помощники, расскажут об особенностях реки, а во время прогулки вдоль реки ребята примут участие в </w:t>
      </w:r>
      <w:proofErr w:type="spellStart"/>
      <w:r w:rsidRPr="00434C8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34C84">
        <w:rPr>
          <w:rFonts w:ascii="Times New Roman" w:hAnsi="Times New Roman" w:cs="Times New Roman"/>
          <w:sz w:val="28"/>
          <w:szCs w:val="28"/>
        </w:rPr>
        <w:t>.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  <w:t xml:space="preserve">Школьные библиотекари показывают и рассказывают ребятам </w:t>
      </w:r>
      <w:proofErr w:type="gramStart"/>
      <w:r w:rsidRPr="00434C84">
        <w:rPr>
          <w:rFonts w:ascii="Times New Roman" w:hAnsi="Times New Roman" w:cs="Times New Roman"/>
          <w:sz w:val="28"/>
          <w:szCs w:val="28"/>
        </w:rPr>
        <w:t>о тракте</w:t>
      </w:r>
      <w:proofErr w:type="gramEnd"/>
      <w:r w:rsidRPr="00434C84">
        <w:rPr>
          <w:rFonts w:ascii="Times New Roman" w:hAnsi="Times New Roman" w:cs="Times New Roman"/>
          <w:sz w:val="28"/>
          <w:szCs w:val="28"/>
        </w:rPr>
        <w:t xml:space="preserve"> </w:t>
      </w:r>
      <w:r w:rsidRPr="00CE44DF">
        <w:rPr>
          <w:rFonts w:ascii="Times New Roman" w:hAnsi="Times New Roman" w:cs="Times New Roman"/>
          <w:sz w:val="28"/>
          <w:szCs w:val="28"/>
        </w:rPr>
        <w:t>по которому проезжал А.</w:t>
      </w:r>
      <w:r w:rsidRPr="00434C84">
        <w:rPr>
          <w:rFonts w:ascii="Times New Roman" w:hAnsi="Times New Roman" w:cs="Times New Roman"/>
          <w:sz w:val="28"/>
          <w:szCs w:val="28"/>
        </w:rPr>
        <w:t>С. Пушкин</w:t>
      </w:r>
      <w:r w:rsidR="00CE44DF">
        <w:rPr>
          <w:rFonts w:ascii="Times New Roman" w:hAnsi="Times New Roman" w:cs="Times New Roman"/>
          <w:sz w:val="28"/>
          <w:szCs w:val="28"/>
        </w:rPr>
        <w:t>, ныне улица Луначарского</w:t>
      </w:r>
      <w:r w:rsidRPr="00434C84">
        <w:rPr>
          <w:rFonts w:ascii="Times New Roman" w:hAnsi="Times New Roman" w:cs="Times New Roman"/>
          <w:sz w:val="28"/>
          <w:szCs w:val="28"/>
        </w:rPr>
        <w:t xml:space="preserve">. Они проводят викторину по сказкам А.С. Пушкина, а за правильные ответы ребята получают «злотые орешки», как в сказке о царе </w:t>
      </w:r>
      <w:proofErr w:type="spellStart"/>
      <w:r w:rsidRPr="00434C8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34C84">
        <w:rPr>
          <w:rFonts w:ascii="Times New Roman" w:hAnsi="Times New Roman" w:cs="Times New Roman"/>
          <w:sz w:val="28"/>
          <w:szCs w:val="28"/>
        </w:rPr>
        <w:t xml:space="preserve">.      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  <w:t xml:space="preserve">На центральном стадионе станицы - интерактивная площадка «Хорошее настроение» на ней психолог,  социальный педагог и активисты ученического самоуправления проводят игровую программу.    </w:t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</w:r>
      <w:r w:rsidRPr="00434C84">
        <w:rPr>
          <w:rFonts w:ascii="Times New Roman" w:hAnsi="Times New Roman" w:cs="Times New Roman"/>
          <w:sz w:val="28"/>
          <w:szCs w:val="28"/>
        </w:rPr>
        <w:tab/>
        <w:t xml:space="preserve">Для туристических групп </w:t>
      </w:r>
      <w:r w:rsidR="00CE44DF">
        <w:rPr>
          <w:rFonts w:ascii="Times New Roman" w:hAnsi="Times New Roman" w:cs="Times New Roman"/>
          <w:sz w:val="28"/>
          <w:szCs w:val="28"/>
        </w:rPr>
        <w:t xml:space="preserve">можно проводить </w:t>
      </w:r>
      <w:r w:rsidRPr="00CE44DF">
        <w:rPr>
          <w:rFonts w:ascii="Times New Roman" w:hAnsi="Times New Roman" w:cs="Times New Roman"/>
          <w:sz w:val="28"/>
          <w:szCs w:val="28"/>
        </w:rPr>
        <w:t>игры на сплочение коллектива, весёлые эстафеты</w:t>
      </w:r>
      <w:r w:rsidR="00CE44DF">
        <w:rPr>
          <w:rFonts w:ascii="Times New Roman" w:hAnsi="Times New Roman" w:cs="Times New Roman"/>
          <w:sz w:val="28"/>
          <w:szCs w:val="28"/>
        </w:rPr>
        <w:t>.</w:t>
      </w:r>
      <w:r w:rsidRPr="0043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84" w:rsidRPr="00434C84" w:rsidRDefault="00434C84" w:rsidP="00434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C84">
        <w:rPr>
          <w:rFonts w:ascii="Times New Roman" w:hAnsi="Times New Roman" w:cs="Times New Roman"/>
          <w:sz w:val="28"/>
          <w:szCs w:val="28"/>
        </w:rPr>
        <w:t xml:space="preserve">Разнообразие  интерактивных площадок, интересных природных мест, дает возможность  туристических группам </w:t>
      </w:r>
      <w:r w:rsidR="00222C08">
        <w:rPr>
          <w:rFonts w:ascii="Times New Roman" w:hAnsi="Times New Roman" w:cs="Times New Roman"/>
          <w:sz w:val="28"/>
          <w:szCs w:val="28"/>
        </w:rPr>
        <w:t xml:space="preserve">компоновать </w:t>
      </w:r>
      <w:r w:rsidRPr="00434C84">
        <w:rPr>
          <w:rFonts w:ascii="Times New Roman" w:hAnsi="Times New Roman" w:cs="Times New Roman"/>
          <w:sz w:val="28"/>
          <w:szCs w:val="28"/>
        </w:rPr>
        <w:t xml:space="preserve">туристические маршруты  по их выбору. </w:t>
      </w:r>
    </w:p>
    <w:p w:rsidR="002B79CF" w:rsidRPr="00434C84" w:rsidRDefault="002B79CF" w:rsidP="00434C84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BF2" w:rsidRPr="00434C84" w:rsidRDefault="00221BF2" w:rsidP="00434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BF2" w:rsidRPr="00434C84" w:rsidSect="004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AC4"/>
    <w:multiLevelType w:val="multilevel"/>
    <w:tmpl w:val="685C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11A4E"/>
    <w:multiLevelType w:val="multilevel"/>
    <w:tmpl w:val="3FDE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067AF"/>
    <w:multiLevelType w:val="multilevel"/>
    <w:tmpl w:val="08A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D7D4D"/>
    <w:multiLevelType w:val="multilevel"/>
    <w:tmpl w:val="A4D6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8227F"/>
    <w:multiLevelType w:val="multilevel"/>
    <w:tmpl w:val="480C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F43BC"/>
    <w:multiLevelType w:val="multilevel"/>
    <w:tmpl w:val="669CD29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6" w15:restartNumberingAfterBreak="0">
    <w:nsid w:val="6279105B"/>
    <w:multiLevelType w:val="multilevel"/>
    <w:tmpl w:val="63CE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81F4B"/>
    <w:multiLevelType w:val="multilevel"/>
    <w:tmpl w:val="F86C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D677B"/>
    <w:multiLevelType w:val="hybridMultilevel"/>
    <w:tmpl w:val="507E5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56FA"/>
    <w:multiLevelType w:val="multilevel"/>
    <w:tmpl w:val="208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96E3B"/>
    <w:multiLevelType w:val="multilevel"/>
    <w:tmpl w:val="C4F233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941A0"/>
    <w:multiLevelType w:val="multilevel"/>
    <w:tmpl w:val="8BE44F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C"/>
    <w:rsid w:val="00221BF2"/>
    <w:rsid w:val="00222C08"/>
    <w:rsid w:val="002A14BA"/>
    <w:rsid w:val="002B79CF"/>
    <w:rsid w:val="0030357E"/>
    <w:rsid w:val="0037743D"/>
    <w:rsid w:val="003C0E76"/>
    <w:rsid w:val="00434C84"/>
    <w:rsid w:val="005A35E6"/>
    <w:rsid w:val="005B4CBC"/>
    <w:rsid w:val="006C464D"/>
    <w:rsid w:val="00797F4E"/>
    <w:rsid w:val="00836FB2"/>
    <w:rsid w:val="00837CA9"/>
    <w:rsid w:val="009B713D"/>
    <w:rsid w:val="009E610B"/>
    <w:rsid w:val="00A24DCA"/>
    <w:rsid w:val="00A72E25"/>
    <w:rsid w:val="00C834F0"/>
    <w:rsid w:val="00C92E7C"/>
    <w:rsid w:val="00C96627"/>
    <w:rsid w:val="00CC7E58"/>
    <w:rsid w:val="00CE44DF"/>
    <w:rsid w:val="00D50068"/>
    <w:rsid w:val="00D972D9"/>
    <w:rsid w:val="00DF1E5B"/>
    <w:rsid w:val="00EA0BC2"/>
    <w:rsid w:val="00EA606E"/>
    <w:rsid w:val="00EB5061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0D68"/>
  <w15:docId w15:val="{ADD6EB13-802D-4B87-B335-655286AE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BF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F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9B7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B713D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priemy/5669_kak_nauchit_detey_stavit_voprosy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sovet.su/fgos/6360_struktura_uroka_po_fgo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publ/7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edsovet.su/publ/47-1-0-4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F9E8-66A3-4CD8-BCA9-95588D15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Муниципальное автономное общеобразовательное учреждение муниципального образова</vt:lpstr>
      <vt:lpstr>    «Средняя  общеобразовательная школа №10 имени братьев Игнатовых»</vt:lpstr>
      <vt:lpstr>    </vt:lpstr>
      <vt:lpstr>    </vt:lpstr>
      <vt:lpstr>    </vt:lpstr>
      <vt:lpstr>    </vt:lpstr>
      <vt:lpstr>    </vt:lpstr>
      <vt:lpstr>    Методические рекомендации</vt:lpstr>
      <vt:lpstr>    для педагогов по содержанию деятельности                                       </vt:lpstr>
      <vt:lpstr>        Рекомендуется в подготовке юных экскурсоводов к интерактивным экскурсиям включат</vt:lpstr>
      <vt:lpstr>    3.Типы экскурсий</vt:lpstr>
      <vt:lpstr>    6. Куда можно оправиться на экскурсию.								Объект экскурсии выбирается в зави</vt:lpstr>
      <vt:lpstr>    Предполагаемые ошибки при проведении экскурсии.</vt:lpstr>
      <vt:lpstr>        </vt:lpstr>
    </vt:vector>
  </TitlesOfParts>
  <Company>*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moroz</cp:lastModifiedBy>
  <cp:revision>18</cp:revision>
  <cp:lastPrinted>2024-08-02T07:57:00Z</cp:lastPrinted>
  <dcterms:created xsi:type="dcterms:W3CDTF">2022-09-06T12:06:00Z</dcterms:created>
  <dcterms:modified xsi:type="dcterms:W3CDTF">2024-11-01T10:02:00Z</dcterms:modified>
</cp:coreProperties>
</file>